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9799" w14:textId="77777777" w:rsidR="00141019" w:rsidRDefault="00141019" w:rsidP="003C776B">
      <w:pPr>
        <w:pStyle w:val="Title"/>
      </w:pPr>
      <w:bookmarkStart w:id="0" w:name="_Toc477451779"/>
      <w:bookmarkStart w:id="1" w:name="_Toc477451893"/>
    </w:p>
    <w:p w14:paraId="04C60A69" w14:textId="77777777" w:rsidR="003272CC" w:rsidRDefault="003272CC" w:rsidP="003C776B">
      <w:pPr>
        <w:pStyle w:val="Title"/>
      </w:pPr>
      <w:r>
        <w:t>Postgraduate Diploma and MA in Social Work</w:t>
      </w:r>
    </w:p>
    <w:p w14:paraId="61C50D5E" w14:textId="77777777" w:rsidR="00B23F6C" w:rsidRPr="00B23F6C" w:rsidRDefault="00B23F6C" w:rsidP="00B23F6C"/>
    <w:p w14:paraId="3C8A16CA" w14:textId="77777777" w:rsidR="003272CC" w:rsidRPr="00993AF7" w:rsidRDefault="003272CC" w:rsidP="003C776B">
      <w:pPr>
        <w:pStyle w:val="Title"/>
        <w:rPr>
          <w:color w:val="33CCCC"/>
        </w:rPr>
      </w:pPr>
      <w:r w:rsidRPr="00993AF7">
        <w:rPr>
          <w:color w:val="33CCCC"/>
        </w:rPr>
        <w:t xml:space="preserve">Information for </w:t>
      </w:r>
      <w:r w:rsidR="00AB1B10" w:rsidRPr="00993AF7">
        <w:rPr>
          <w:color w:val="33CCCC"/>
        </w:rPr>
        <w:t>student enquirers</w:t>
      </w:r>
      <w:r w:rsidRPr="00993AF7">
        <w:rPr>
          <w:color w:val="33CCCC"/>
        </w:rPr>
        <w:t xml:space="preserve"> in </w:t>
      </w:r>
      <w:bookmarkEnd w:id="0"/>
      <w:bookmarkEnd w:id="1"/>
      <w:r w:rsidR="004D69E6">
        <w:rPr>
          <w:color w:val="33CCCC"/>
        </w:rPr>
        <w:t>Scotland</w:t>
      </w:r>
    </w:p>
    <w:p w14:paraId="46DA502B" w14:textId="77777777" w:rsidR="003272CC" w:rsidRDefault="003272CC" w:rsidP="003272CC"/>
    <w:p w14:paraId="404269B2" w14:textId="77777777" w:rsidR="003272CC" w:rsidRPr="003272CC" w:rsidRDefault="003272CC" w:rsidP="003272CC"/>
    <w:sdt>
      <w:sdtPr>
        <w:rPr>
          <w:rFonts w:asciiTheme="minorHAnsi" w:eastAsiaTheme="minorHAnsi" w:hAnsiTheme="minorHAnsi" w:cstheme="minorBidi"/>
          <w:color w:val="auto"/>
          <w:sz w:val="22"/>
          <w:szCs w:val="22"/>
          <w:lang w:val="en-GB"/>
        </w:rPr>
        <w:id w:val="1057520439"/>
        <w:docPartObj>
          <w:docPartGallery w:val="Table of Contents"/>
          <w:docPartUnique/>
        </w:docPartObj>
      </w:sdtPr>
      <w:sdtEndPr>
        <w:rPr>
          <w:b/>
          <w:bCs/>
          <w:noProof/>
        </w:rPr>
      </w:sdtEndPr>
      <w:sdtContent>
        <w:p w14:paraId="4EDDB6F7" w14:textId="77777777" w:rsidR="003272CC" w:rsidRDefault="003272CC">
          <w:pPr>
            <w:pStyle w:val="TOCHeading"/>
          </w:pPr>
          <w:r>
            <w:t>Contents</w:t>
          </w:r>
        </w:p>
        <w:p w14:paraId="2AC111C0" w14:textId="77777777" w:rsidR="004D69E6" w:rsidRDefault="003272CC">
          <w:pPr>
            <w:pStyle w:val="TOC1"/>
            <w:tabs>
              <w:tab w:val="right" w:leader="dot" w:pos="9017"/>
            </w:tabs>
            <w:rPr>
              <w:rFonts w:eastAsiaTheme="minorEastAsia"/>
              <w:noProof/>
              <w:lang w:eastAsia="en-GB"/>
            </w:rPr>
          </w:pPr>
          <w:r>
            <w:fldChar w:fldCharType="begin"/>
          </w:r>
          <w:r>
            <w:instrText xml:space="preserve"> TOC \o "1-3" \h \z \u </w:instrText>
          </w:r>
          <w:r>
            <w:fldChar w:fldCharType="separate"/>
          </w:r>
          <w:hyperlink w:anchor="_Toc485847148" w:history="1">
            <w:r w:rsidR="004D69E6" w:rsidRPr="009D3348">
              <w:rPr>
                <w:rStyle w:val="Hyperlink"/>
                <w:noProof/>
              </w:rPr>
              <w:t>Structure and content</w:t>
            </w:r>
            <w:r w:rsidR="004D69E6">
              <w:rPr>
                <w:noProof/>
                <w:webHidden/>
              </w:rPr>
              <w:tab/>
            </w:r>
            <w:r w:rsidR="004D69E6">
              <w:rPr>
                <w:noProof/>
                <w:webHidden/>
              </w:rPr>
              <w:fldChar w:fldCharType="begin"/>
            </w:r>
            <w:r w:rsidR="004D69E6">
              <w:rPr>
                <w:noProof/>
                <w:webHidden/>
              </w:rPr>
              <w:instrText xml:space="preserve"> PAGEREF _Toc485847148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4BD2BB6E" w14:textId="77777777" w:rsidR="004D69E6" w:rsidRDefault="00807966">
          <w:pPr>
            <w:pStyle w:val="TOC2"/>
            <w:tabs>
              <w:tab w:val="right" w:leader="dot" w:pos="9017"/>
            </w:tabs>
            <w:rPr>
              <w:rFonts w:eastAsiaTheme="minorEastAsia"/>
              <w:noProof/>
              <w:lang w:eastAsia="en-GB"/>
            </w:rPr>
          </w:pPr>
          <w:hyperlink w:anchor="_Toc485847149" w:history="1">
            <w:r w:rsidR="004D69E6" w:rsidRPr="009D3348">
              <w:rPr>
                <w:rStyle w:val="Hyperlink"/>
                <w:noProof/>
              </w:rPr>
              <w:t>Postgraduate Diploma in Social Work</w:t>
            </w:r>
            <w:r w:rsidR="004D69E6">
              <w:rPr>
                <w:noProof/>
                <w:webHidden/>
              </w:rPr>
              <w:tab/>
            </w:r>
            <w:r w:rsidR="004D69E6">
              <w:rPr>
                <w:noProof/>
                <w:webHidden/>
              </w:rPr>
              <w:fldChar w:fldCharType="begin"/>
            </w:r>
            <w:r w:rsidR="004D69E6">
              <w:rPr>
                <w:noProof/>
                <w:webHidden/>
              </w:rPr>
              <w:instrText xml:space="preserve"> PAGEREF _Toc485847149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6E6D4C24" w14:textId="77777777" w:rsidR="004D69E6" w:rsidRDefault="00807966">
          <w:pPr>
            <w:pStyle w:val="TOC2"/>
            <w:tabs>
              <w:tab w:val="right" w:leader="dot" w:pos="9017"/>
            </w:tabs>
            <w:rPr>
              <w:rFonts w:eastAsiaTheme="minorEastAsia"/>
              <w:noProof/>
              <w:lang w:eastAsia="en-GB"/>
            </w:rPr>
          </w:pPr>
          <w:hyperlink w:anchor="_Toc485847150" w:history="1">
            <w:r w:rsidR="004D69E6" w:rsidRPr="009D3348">
              <w:rPr>
                <w:rStyle w:val="Hyperlink"/>
                <w:noProof/>
              </w:rPr>
              <w:t>MA in Social Work</w:t>
            </w:r>
            <w:r w:rsidR="004D69E6">
              <w:rPr>
                <w:noProof/>
                <w:webHidden/>
              </w:rPr>
              <w:tab/>
            </w:r>
            <w:r w:rsidR="004D69E6">
              <w:rPr>
                <w:noProof/>
                <w:webHidden/>
              </w:rPr>
              <w:fldChar w:fldCharType="begin"/>
            </w:r>
            <w:r w:rsidR="004D69E6">
              <w:rPr>
                <w:noProof/>
                <w:webHidden/>
              </w:rPr>
              <w:instrText xml:space="preserve"> PAGEREF _Toc485847150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720EF178" w14:textId="77777777" w:rsidR="004D69E6" w:rsidRDefault="00807966">
          <w:pPr>
            <w:pStyle w:val="TOC2"/>
            <w:tabs>
              <w:tab w:val="right" w:leader="dot" w:pos="9017"/>
            </w:tabs>
            <w:rPr>
              <w:rFonts w:eastAsiaTheme="minorEastAsia"/>
              <w:noProof/>
              <w:lang w:eastAsia="en-GB"/>
            </w:rPr>
          </w:pPr>
          <w:hyperlink w:anchor="_Toc485847151" w:history="1">
            <w:r w:rsidR="004D69E6" w:rsidRPr="009D3348">
              <w:rPr>
                <w:rStyle w:val="Hyperlink"/>
                <w:noProof/>
              </w:rPr>
              <w:t>Module content</w:t>
            </w:r>
            <w:r w:rsidR="004D69E6">
              <w:rPr>
                <w:noProof/>
                <w:webHidden/>
              </w:rPr>
              <w:tab/>
            </w:r>
            <w:r w:rsidR="004D69E6">
              <w:rPr>
                <w:noProof/>
                <w:webHidden/>
              </w:rPr>
              <w:fldChar w:fldCharType="begin"/>
            </w:r>
            <w:r w:rsidR="004D69E6">
              <w:rPr>
                <w:noProof/>
                <w:webHidden/>
              </w:rPr>
              <w:instrText xml:space="preserve"> PAGEREF _Toc485847151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4252741E" w14:textId="77777777" w:rsidR="004D69E6" w:rsidRDefault="00807966">
          <w:pPr>
            <w:pStyle w:val="TOC3"/>
            <w:tabs>
              <w:tab w:val="right" w:leader="dot" w:pos="9017"/>
            </w:tabs>
            <w:rPr>
              <w:rFonts w:eastAsiaTheme="minorEastAsia"/>
              <w:noProof/>
              <w:lang w:eastAsia="en-GB"/>
            </w:rPr>
          </w:pPr>
          <w:hyperlink r:id="rId8" w:anchor="_Toc485847152" w:history="1">
            <w:r w:rsidR="004D69E6" w:rsidRPr="009D3348">
              <w:rPr>
                <w:rStyle w:val="Hyperlink"/>
                <w:noProof/>
              </w:rPr>
              <w:t>K832 Developing social work practice</w:t>
            </w:r>
            <w:r w:rsidR="004D69E6">
              <w:rPr>
                <w:noProof/>
                <w:webHidden/>
              </w:rPr>
              <w:tab/>
            </w:r>
            <w:r w:rsidR="004D69E6">
              <w:rPr>
                <w:noProof/>
                <w:webHidden/>
              </w:rPr>
              <w:fldChar w:fldCharType="begin"/>
            </w:r>
            <w:r w:rsidR="004D69E6">
              <w:rPr>
                <w:noProof/>
                <w:webHidden/>
              </w:rPr>
              <w:instrText xml:space="preserve"> PAGEREF _Toc485847152 \h </w:instrText>
            </w:r>
            <w:r w:rsidR="004D69E6">
              <w:rPr>
                <w:noProof/>
                <w:webHidden/>
              </w:rPr>
            </w:r>
            <w:r w:rsidR="004D69E6">
              <w:rPr>
                <w:noProof/>
                <w:webHidden/>
              </w:rPr>
              <w:fldChar w:fldCharType="separate"/>
            </w:r>
            <w:r w:rsidR="00D9389A">
              <w:rPr>
                <w:noProof/>
                <w:webHidden/>
              </w:rPr>
              <w:t>2</w:t>
            </w:r>
            <w:r w:rsidR="004D69E6">
              <w:rPr>
                <w:noProof/>
                <w:webHidden/>
              </w:rPr>
              <w:fldChar w:fldCharType="end"/>
            </w:r>
          </w:hyperlink>
        </w:p>
        <w:p w14:paraId="703D6F8C" w14:textId="77777777" w:rsidR="004D69E6" w:rsidRDefault="00807966">
          <w:pPr>
            <w:pStyle w:val="TOC3"/>
            <w:tabs>
              <w:tab w:val="right" w:leader="dot" w:pos="9017"/>
            </w:tabs>
            <w:rPr>
              <w:rFonts w:eastAsiaTheme="minorEastAsia"/>
              <w:noProof/>
              <w:lang w:eastAsia="en-GB"/>
            </w:rPr>
          </w:pPr>
          <w:hyperlink r:id="rId9" w:anchor="_Toc485847153" w:history="1">
            <w:r w:rsidR="004D69E6" w:rsidRPr="009D3348">
              <w:rPr>
                <w:rStyle w:val="Hyperlink"/>
                <w:noProof/>
              </w:rPr>
              <w:t>K833 Advancing social work practice</w:t>
            </w:r>
            <w:r w:rsidR="004D69E6">
              <w:rPr>
                <w:noProof/>
                <w:webHidden/>
              </w:rPr>
              <w:tab/>
            </w:r>
            <w:r w:rsidR="004D69E6">
              <w:rPr>
                <w:noProof/>
                <w:webHidden/>
              </w:rPr>
              <w:fldChar w:fldCharType="begin"/>
            </w:r>
            <w:r w:rsidR="004D69E6">
              <w:rPr>
                <w:noProof/>
                <w:webHidden/>
              </w:rPr>
              <w:instrText xml:space="preserve"> PAGEREF _Toc485847153 \h </w:instrText>
            </w:r>
            <w:r w:rsidR="004D69E6">
              <w:rPr>
                <w:noProof/>
                <w:webHidden/>
              </w:rPr>
            </w:r>
            <w:r w:rsidR="004D69E6">
              <w:rPr>
                <w:noProof/>
                <w:webHidden/>
              </w:rPr>
              <w:fldChar w:fldCharType="separate"/>
            </w:r>
            <w:r w:rsidR="00D9389A">
              <w:rPr>
                <w:noProof/>
                <w:webHidden/>
              </w:rPr>
              <w:t>3</w:t>
            </w:r>
            <w:r w:rsidR="004D69E6">
              <w:rPr>
                <w:noProof/>
                <w:webHidden/>
              </w:rPr>
              <w:fldChar w:fldCharType="end"/>
            </w:r>
          </w:hyperlink>
        </w:p>
        <w:p w14:paraId="7FED4717" w14:textId="77777777" w:rsidR="004D69E6" w:rsidRDefault="00807966">
          <w:pPr>
            <w:pStyle w:val="TOC3"/>
            <w:tabs>
              <w:tab w:val="right" w:leader="dot" w:pos="9017"/>
            </w:tabs>
            <w:rPr>
              <w:rFonts w:eastAsiaTheme="minorEastAsia"/>
              <w:noProof/>
              <w:lang w:eastAsia="en-GB"/>
            </w:rPr>
          </w:pPr>
          <w:hyperlink r:id="rId10" w:anchor="_Toc485847154" w:history="1">
            <w:r w:rsidR="004D69E6" w:rsidRPr="009D3348">
              <w:rPr>
                <w:rStyle w:val="Hyperlink"/>
                <w:noProof/>
              </w:rPr>
              <w:t>KXK829 Transforming professional practice</w:t>
            </w:r>
            <w:r w:rsidR="004D69E6">
              <w:rPr>
                <w:noProof/>
                <w:webHidden/>
              </w:rPr>
              <w:tab/>
            </w:r>
            <w:r w:rsidR="004D69E6">
              <w:rPr>
                <w:noProof/>
                <w:webHidden/>
              </w:rPr>
              <w:fldChar w:fldCharType="begin"/>
            </w:r>
            <w:r w:rsidR="004D69E6">
              <w:rPr>
                <w:noProof/>
                <w:webHidden/>
              </w:rPr>
              <w:instrText xml:space="preserve"> PAGEREF _Toc485847154 \h </w:instrText>
            </w:r>
            <w:r w:rsidR="004D69E6">
              <w:rPr>
                <w:noProof/>
                <w:webHidden/>
              </w:rPr>
            </w:r>
            <w:r w:rsidR="004D69E6">
              <w:rPr>
                <w:noProof/>
                <w:webHidden/>
              </w:rPr>
              <w:fldChar w:fldCharType="separate"/>
            </w:r>
            <w:r w:rsidR="00D9389A">
              <w:rPr>
                <w:noProof/>
                <w:webHidden/>
              </w:rPr>
              <w:t>3</w:t>
            </w:r>
            <w:r w:rsidR="004D69E6">
              <w:rPr>
                <w:noProof/>
                <w:webHidden/>
              </w:rPr>
              <w:fldChar w:fldCharType="end"/>
            </w:r>
          </w:hyperlink>
        </w:p>
        <w:p w14:paraId="4CCD39A9" w14:textId="77777777" w:rsidR="004D69E6" w:rsidRDefault="00807966">
          <w:pPr>
            <w:pStyle w:val="TOC2"/>
            <w:tabs>
              <w:tab w:val="right" w:leader="dot" w:pos="9017"/>
            </w:tabs>
            <w:rPr>
              <w:rFonts w:eastAsiaTheme="minorEastAsia"/>
              <w:noProof/>
              <w:lang w:eastAsia="en-GB"/>
            </w:rPr>
          </w:pPr>
          <w:hyperlink w:anchor="_Toc485847155" w:history="1">
            <w:r w:rsidR="004D69E6" w:rsidRPr="009D3348">
              <w:rPr>
                <w:rStyle w:val="Hyperlink"/>
                <w:noProof/>
              </w:rPr>
              <w:t>Time to complete</w:t>
            </w:r>
            <w:r w:rsidR="004D69E6">
              <w:rPr>
                <w:noProof/>
                <w:webHidden/>
              </w:rPr>
              <w:tab/>
            </w:r>
            <w:r w:rsidR="004D69E6">
              <w:rPr>
                <w:noProof/>
                <w:webHidden/>
              </w:rPr>
              <w:fldChar w:fldCharType="begin"/>
            </w:r>
            <w:r w:rsidR="004D69E6">
              <w:rPr>
                <w:noProof/>
                <w:webHidden/>
              </w:rPr>
              <w:instrText xml:space="preserve"> PAGEREF _Toc485847155 \h </w:instrText>
            </w:r>
            <w:r w:rsidR="004D69E6">
              <w:rPr>
                <w:noProof/>
                <w:webHidden/>
              </w:rPr>
            </w:r>
            <w:r w:rsidR="004D69E6">
              <w:rPr>
                <w:noProof/>
                <w:webHidden/>
              </w:rPr>
              <w:fldChar w:fldCharType="separate"/>
            </w:r>
            <w:r w:rsidR="00D9389A">
              <w:rPr>
                <w:noProof/>
                <w:webHidden/>
              </w:rPr>
              <w:t>4</w:t>
            </w:r>
            <w:r w:rsidR="004D69E6">
              <w:rPr>
                <w:noProof/>
                <w:webHidden/>
              </w:rPr>
              <w:fldChar w:fldCharType="end"/>
            </w:r>
          </w:hyperlink>
        </w:p>
        <w:p w14:paraId="7829EF6B" w14:textId="77777777" w:rsidR="004D69E6" w:rsidRDefault="00807966">
          <w:pPr>
            <w:pStyle w:val="TOC1"/>
            <w:tabs>
              <w:tab w:val="right" w:leader="dot" w:pos="9017"/>
            </w:tabs>
            <w:rPr>
              <w:rFonts w:eastAsiaTheme="minorEastAsia"/>
              <w:noProof/>
              <w:lang w:eastAsia="en-GB"/>
            </w:rPr>
          </w:pPr>
          <w:hyperlink w:anchor="_Toc485847156" w:history="1">
            <w:r w:rsidR="004D69E6" w:rsidRPr="009D3348">
              <w:rPr>
                <w:rStyle w:val="Hyperlink"/>
                <w:noProof/>
              </w:rPr>
              <w:t>Entry requirements</w:t>
            </w:r>
            <w:r w:rsidR="004D69E6">
              <w:rPr>
                <w:noProof/>
                <w:webHidden/>
              </w:rPr>
              <w:tab/>
            </w:r>
            <w:r w:rsidR="004D69E6">
              <w:rPr>
                <w:noProof/>
                <w:webHidden/>
              </w:rPr>
              <w:fldChar w:fldCharType="begin"/>
            </w:r>
            <w:r w:rsidR="004D69E6">
              <w:rPr>
                <w:noProof/>
                <w:webHidden/>
              </w:rPr>
              <w:instrText xml:space="preserve"> PAGEREF _Toc485847156 \h </w:instrText>
            </w:r>
            <w:r w:rsidR="004D69E6">
              <w:rPr>
                <w:noProof/>
                <w:webHidden/>
              </w:rPr>
            </w:r>
            <w:r w:rsidR="004D69E6">
              <w:rPr>
                <w:noProof/>
                <w:webHidden/>
              </w:rPr>
              <w:fldChar w:fldCharType="separate"/>
            </w:r>
            <w:r w:rsidR="00D9389A">
              <w:rPr>
                <w:noProof/>
                <w:webHidden/>
              </w:rPr>
              <w:t>5</w:t>
            </w:r>
            <w:r w:rsidR="004D69E6">
              <w:rPr>
                <w:noProof/>
                <w:webHidden/>
              </w:rPr>
              <w:fldChar w:fldCharType="end"/>
            </w:r>
          </w:hyperlink>
        </w:p>
        <w:p w14:paraId="7BD2D2B4" w14:textId="77777777" w:rsidR="004D69E6" w:rsidRDefault="00807966">
          <w:pPr>
            <w:pStyle w:val="TOC1"/>
            <w:tabs>
              <w:tab w:val="right" w:leader="dot" w:pos="9017"/>
            </w:tabs>
            <w:rPr>
              <w:rFonts w:eastAsiaTheme="minorEastAsia"/>
              <w:noProof/>
              <w:lang w:eastAsia="en-GB"/>
            </w:rPr>
          </w:pPr>
          <w:hyperlink w:anchor="_Toc485847157" w:history="1">
            <w:r w:rsidR="004D69E6" w:rsidRPr="009D3348">
              <w:rPr>
                <w:rStyle w:val="Hyperlink"/>
                <w:rFonts w:eastAsia="Times New Roman"/>
                <w:noProof/>
                <w:lang w:eastAsia="en-GB"/>
              </w:rPr>
              <w:t>Selection process</w:t>
            </w:r>
            <w:r w:rsidR="004D69E6">
              <w:rPr>
                <w:noProof/>
                <w:webHidden/>
              </w:rPr>
              <w:tab/>
            </w:r>
            <w:r w:rsidR="004D69E6">
              <w:rPr>
                <w:noProof/>
                <w:webHidden/>
              </w:rPr>
              <w:fldChar w:fldCharType="begin"/>
            </w:r>
            <w:r w:rsidR="004D69E6">
              <w:rPr>
                <w:noProof/>
                <w:webHidden/>
              </w:rPr>
              <w:instrText xml:space="preserve"> PAGEREF _Toc485847157 \h </w:instrText>
            </w:r>
            <w:r w:rsidR="004D69E6">
              <w:rPr>
                <w:noProof/>
                <w:webHidden/>
              </w:rPr>
            </w:r>
            <w:r w:rsidR="004D69E6">
              <w:rPr>
                <w:noProof/>
                <w:webHidden/>
              </w:rPr>
              <w:fldChar w:fldCharType="separate"/>
            </w:r>
            <w:r w:rsidR="00D9389A">
              <w:rPr>
                <w:noProof/>
                <w:webHidden/>
              </w:rPr>
              <w:t>5</w:t>
            </w:r>
            <w:r w:rsidR="004D69E6">
              <w:rPr>
                <w:noProof/>
                <w:webHidden/>
              </w:rPr>
              <w:fldChar w:fldCharType="end"/>
            </w:r>
          </w:hyperlink>
        </w:p>
        <w:p w14:paraId="61EA46E3" w14:textId="77777777" w:rsidR="004D69E6" w:rsidRDefault="00807966">
          <w:pPr>
            <w:pStyle w:val="TOC1"/>
            <w:tabs>
              <w:tab w:val="right" w:leader="dot" w:pos="9017"/>
            </w:tabs>
            <w:rPr>
              <w:rFonts w:eastAsiaTheme="minorEastAsia"/>
              <w:noProof/>
              <w:lang w:eastAsia="en-GB"/>
            </w:rPr>
          </w:pPr>
          <w:hyperlink w:anchor="_Toc485847158" w:history="1">
            <w:r w:rsidR="004D69E6" w:rsidRPr="009D3348">
              <w:rPr>
                <w:rStyle w:val="Hyperlink"/>
                <w:noProof/>
              </w:rPr>
              <w:t>How to apply</w:t>
            </w:r>
            <w:r w:rsidR="004D69E6">
              <w:rPr>
                <w:noProof/>
                <w:webHidden/>
              </w:rPr>
              <w:tab/>
            </w:r>
            <w:r w:rsidR="004D69E6">
              <w:rPr>
                <w:noProof/>
                <w:webHidden/>
              </w:rPr>
              <w:fldChar w:fldCharType="begin"/>
            </w:r>
            <w:r w:rsidR="004D69E6">
              <w:rPr>
                <w:noProof/>
                <w:webHidden/>
              </w:rPr>
              <w:instrText xml:space="preserve"> PAGEREF _Toc485847158 \h </w:instrText>
            </w:r>
            <w:r w:rsidR="004D69E6">
              <w:rPr>
                <w:noProof/>
                <w:webHidden/>
              </w:rPr>
            </w:r>
            <w:r w:rsidR="004D69E6">
              <w:rPr>
                <w:noProof/>
                <w:webHidden/>
              </w:rPr>
              <w:fldChar w:fldCharType="separate"/>
            </w:r>
            <w:r w:rsidR="00D9389A">
              <w:rPr>
                <w:noProof/>
                <w:webHidden/>
              </w:rPr>
              <w:t>6</w:t>
            </w:r>
            <w:r w:rsidR="004D69E6">
              <w:rPr>
                <w:noProof/>
                <w:webHidden/>
              </w:rPr>
              <w:fldChar w:fldCharType="end"/>
            </w:r>
          </w:hyperlink>
        </w:p>
        <w:p w14:paraId="73AE6A46" w14:textId="77777777" w:rsidR="004D69E6" w:rsidRDefault="00807966">
          <w:pPr>
            <w:pStyle w:val="TOC1"/>
            <w:tabs>
              <w:tab w:val="right" w:leader="dot" w:pos="9017"/>
            </w:tabs>
            <w:rPr>
              <w:rFonts w:eastAsiaTheme="minorEastAsia"/>
              <w:noProof/>
              <w:lang w:eastAsia="en-GB"/>
            </w:rPr>
          </w:pPr>
          <w:hyperlink w:anchor="_Toc485847159" w:history="1">
            <w:r w:rsidR="004D69E6" w:rsidRPr="009D3348">
              <w:rPr>
                <w:rStyle w:val="Hyperlink"/>
                <w:noProof/>
              </w:rPr>
              <w:t>Fees</w:t>
            </w:r>
            <w:r w:rsidR="004D69E6">
              <w:rPr>
                <w:noProof/>
                <w:webHidden/>
              </w:rPr>
              <w:tab/>
            </w:r>
            <w:r w:rsidR="004D69E6">
              <w:rPr>
                <w:noProof/>
                <w:webHidden/>
              </w:rPr>
              <w:fldChar w:fldCharType="begin"/>
            </w:r>
            <w:r w:rsidR="004D69E6">
              <w:rPr>
                <w:noProof/>
                <w:webHidden/>
              </w:rPr>
              <w:instrText xml:space="preserve"> PAGEREF _Toc485847159 \h </w:instrText>
            </w:r>
            <w:r w:rsidR="004D69E6">
              <w:rPr>
                <w:noProof/>
                <w:webHidden/>
              </w:rPr>
            </w:r>
            <w:r w:rsidR="004D69E6">
              <w:rPr>
                <w:noProof/>
                <w:webHidden/>
              </w:rPr>
              <w:fldChar w:fldCharType="separate"/>
            </w:r>
            <w:r w:rsidR="00D9389A">
              <w:rPr>
                <w:noProof/>
                <w:webHidden/>
              </w:rPr>
              <w:t>7</w:t>
            </w:r>
            <w:r w:rsidR="004D69E6">
              <w:rPr>
                <w:noProof/>
                <w:webHidden/>
              </w:rPr>
              <w:fldChar w:fldCharType="end"/>
            </w:r>
          </w:hyperlink>
        </w:p>
        <w:p w14:paraId="052FEA48" w14:textId="77777777" w:rsidR="004D69E6" w:rsidRDefault="00807966">
          <w:pPr>
            <w:pStyle w:val="TOC1"/>
            <w:tabs>
              <w:tab w:val="right" w:leader="dot" w:pos="9017"/>
            </w:tabs>
            <w:rPr>
              <w:rFonts w:eastAsiaTheme="minorEastAsia"/>
              <w:noProof/>
              <w:lang w:eastAsia="en-GB"/>
            </w:rPr>
          </w:pPr>
          <w:hyperlink r:id="rId11" w:anchor="_Toc485847160" w:history="1">
            <w:r w:rsidR="004D69E6" w:rsidRPr="009D3348">
              <w:rPr>
                <w:rStyle w:val="Hyperlink"/>
                <w:noProof/>
              </w:rPr>
              <w:t>Contact us</w:t>
            </w:r>
            <w:r w:rsidR="004D69E6">
              <w:rPr>
                <w:noProof/>
                <w:webHidden/>
              </w:rPr>
              <w:tab/>
            </w:r>
            <w:r w:rsidR="004D69E6">
              <w:rPr>
                <w:noProof/>
                <w:webHidden/>
              </w:rPr>
              <w:fldChar w:fldCharType="begin"/>
            </w:r>
            <w:r w:rsidR="004D69E6">
              <w:rPr>
                <w:noProof/>
                <w:webHidden/>
              </w:rPr>
              <w:instrText xml:space="preserve"> PAGEREF _Toc485847160 \h </w:instrText>
            </w:r>
            <w:r w:rsidR="004D69E6">
              <w:rPr>
                <w:noProof/>
                <w:webHidden/>
              </w:rPr>
            </w:r>
            <w:r w:rsidR="004D69E6">
              <w:rPr>
                <w:noProof/>
                <w:webHidden/>
              </w:rPr>
              <w:fldChar w:fldCharType="separate"/>
            </w:r>
            <w:r w:rsidR="00D9389A">
              <w:rPr>
                <w:noProof/>
                <w:webHidden/>
              </w:rPr>
              <w:t>8</w:t>
            </w:r>
            <w:r w:rsidR="004D69E6">
              <w:rPr>
                <w:noProof/>
                <w:webHidden/>
              </w:rPr>
              <w:fldChar w:fldCharType="end"/>
            </w:r>
          </w:hyperlink>
        </w:p>
        <w:p w14:paraId="1A3B8089" w14:textId="77777777" w:rsidR="003272CC" w:rsidRDefault="003272CC">
          <w:r>
            <w:rPr>
              <w:b/>
              <w:bCs/>
              <w:noProof/>
            </w:rPr>
            <w:fldChar w:fldCharType="end"/>
          </w:r>
        </w:p>
        <w:bookmarkStart w:id="2" w:name="_GoBack" w:displacedByCustomXml="next"/>
        <w:bookmarkEnd w:id="2" w:displacedByCustomXml="next"/>
      </w:sdtContent>
    </w:sdt>
    <w:p w14:paraId="77BEB9F8" w14:textId="77777777" w:rsidR="00E25CC1" w:rsidRPr="00E25CC1" w:rsidRDefault="00E25CC1" w:rsidP="00E25CC1"/>
    <w:p w14:paraId="6AF153C1" w14:textId="77777777" w:rsidR="00FA30F7" w:rsidRDefault="00FA30F7" w:rsidP="00FA30F7"/>
    <w:p w14:paraId="47270C46" w14:textId="77777777" w:rsidR="000B4A67" w:rsidRDefault="000B4A67" w:rsidP="000B4A67">
      <w:pPr>
        <w:rPr>
          <w:i/>
        </w:rPr>
        <w:sectPr w:rsidR="000B4A67" w:rsidSect="007766EF">
          <w:footerReference w:type="default" r:id="rId12"/>
          <w:headerReference w:type="first" r:id="rId13"/>
          <w:footerReference w:type="first" r:id="rId14"/>
          <w:pgSz w:w="11907" w:h="16839" w:code="9"/>
          <w:pgMar w:top="1440" w:right="1440" w:bottom="1440" w:left="1440" w:header="708" w:footer="708" w:gutter="0"/>
          <w:cols w:space="708"/>
          <w:titlePg/>
          <w:docGrid w:linePitch="360"/>
        </w:sectPr>
      </w:pPr>
    </w:p>
    <w:p w14:paraId="0D5C82A0" w14:textId="77777777" w:rsidR="003C776B" w:rsidRDefault="003C776B" w:rsidP="003C776B">
      <w:pPr>
        <w:pStyle w:val="Heading1"/>
      </w:pPr>
      <w:bookmarkStart w:id="3" w:name="_Toc477451782"/>
      <w:bookmarkStart w:id="4" w:name="_Toc485847148"/>
      <w:bookmarkStart w:id="5" w:name="_Toc477451780"/>
      <w:r>
        <w:lastRenderedPageBreak/>
        <w:t>Structure and content</w:t>
      </w:r>
      <w:bookmarkEnd w:id="3"/>
      <w:bookmarkEnd w:id="4"/>
    </w:p>
    <w:p w14:paraId="310BDB04" w14:textId="77777777" w:rsidR="003C776B" w:rsidRDefault="003C776B" w:rsidP="003C776B">
      <w:r>
        <w:t>The postgraduate programme will be in two stages:</w:t>
      </w:r>
    </w:p>
    <w:p w14:paraId="2EDDE658" w14:textId="77777777" w:rsidR="003C776B" w:rsidRDefault="003C776B" w:rsidP="003C776B">
      <w:pPr>
        <w:pStyle w:val="Heading2"/>
      </w:pPr>
      <w:bookmarkStart w:id="6" w:name="_Toc485847149"/>
      <w:r>
        <w:t>Postgraduate Diploma in Social Work</w:t>
      </w:r>
      <w:bookmarkEnd w:id="6"/>
    </w:p>
    <w:p w14:paraId="11DA9929" w14:textId="77777777" w:rsidR="003C776B" w:rsidRPr="005D3E6F" w:rsidRDefault="003C776B" w:rsidP="003C776B">
      <w:pPr>
        <w:rPr>
          <w:i/>
        </w:rPr>
      </w:pPr>
      <w:r w:rsidRPr="005D3E6F">
        <w:rPr>
          <w:i/>
        </w:rPr>
        <w:t>K832 Developing social work practice</w:t>
      </w:r>
      <w:r w:rsidR="00611C4E">
        <w:rPr>
          <w:i/>
        </w:rPr>
        <w:t xml:space="preserve"> + </w:t>
      </w:r>
      <w:r w:rsidRPr="005D3E6F">
        <w:rPr>
          <w:i/>
        </w:rPr>
        <w:t>K833 Advancing social work practice</w:t>
      </w:r>
    </w:p>
    <w:p w14:paraId="0A326F8C" w14:textId="77777777" w:rsidR="003C776B" w:rsidRDefault="00441E42" w:rsidP="003C776B">
      <w:r>
        <w:t>A Postgraduate Diploma in Social Work, which will be the qualifying award to apply for entry to the SSSC register as a social worker. 120 academic credits studied over 17 months, including two practice learning placements.</w:t>
      </w:r>
    </w:p>
    <w:p w14:paraId="4BEE036F" w14:textId="77777777" w:rsidR="003C776B" w:rsidRDefault="003C776B" w:rsidP="003C776B">
      <w:pPr>
        <w:pStyle w:val="Heading2"/>
        <w:rPr>
          <w:sz w:val="27"/>
          <w:szCs w:val="27"/>
        </w:rPr>
      </w:pPr>
      <w:bookmarkStart w:id="7" w:name="_Toc485847150"/>
      <w:r>
        <w:t>MA in Social Work</w:t>
      </w:r>
      <w:bookmarkEnd w:id="7"/>
    </w:p>
    <w:p w14:paraId="05068E4C" w14:textId="77777777" w:rsidR="003C776B" w:rsidRPr="005D3E6F" w:rsidRDefault="00C17E1D" w:rsidP="003C776B">
      <w:pPr>
        <w:rPr>
          <w:i/>
        </w:rPr>
      </w:pPr>
      <w:r>
        <w:rPr>
          <w:i/>
        </w:rPr>
        <w:t>KXK829</w:t>
      </w:r>
      <w:r w:rsidR="003C776B" w:rsidRPr="005D3E6F">
        <w:rPr>
          <w:i/>
        </w:rPr>
        <w:t xml:space="preserve"> Transforming professional practice</w:t>
      </w:r>
    </w:p>
    <w:p w14:paraId="2E16C93F" w14:textId="33C36BEE" w:rsidR="00745859" w:rsidRDefault="003C776B" w:rsidP="003C776B">
      <w:r>
        <w:t>A Masters project/</w:t>
      </w:r>
      <w:r w:rsidR="00611C4E">
        <w:t xml:space="preserve">dissertation module, which will </w:t>
      </w:r>
      <w:r>
        <w:t xml:space="preserve">enable </w:t>
      </w:r>
      <w:r w:rsidR="00745859">
        <w:t>you</w:t>
      </w:r>
      <w:r>
        <w:t xml:space="preserve"> to extend </w:t>
      </w:r>
      <w:r w:rsidR="00745859">
        <w:t>your</w:t>
      </w:r>
      <w:r>
        <w:t xml:space="preserve"> skills in research and analysis. 60 academic credits studied over 9 months.</w:t>
      </w:r>
      <w:r w:rsidR="00430E89">
        <w:t xml:space="preserve"> This </w:t>
      </w:r>
      <w:r w:rsidR="00745859">
        <w:t>will involve a small-</w:t>
      </w:r>
      <w:r w:rsidR="00430E89">
        <w:t>scale research project</w:t>
      </w:r>
      <w:r w:rsidR="00745859">
        <w:t>, which will normally be</w:t>
      </w:r>
      <w:r w:rsidR="00430E89">
        <w:t xml:space="preserve"> relevant to setting in which </w:t>
      </w:r>
      <w:r w:rsidR="00745859">
        <w:t>you are</w:t>
      </w:r>
      <w:r w:rsidR="00430E89">
        <w:t xml:space="preserve"> located and </w:t>
      </w:r>
      <w:r w:rsidR="00745859">
        <w:t>have the potential to benefit</w:t>
      </w:r>
      <w:r w:rsidR="00430E89">
        <w:t xml:space="preserve"> the de</w:t>
      </w:r>
      <w:r w:rsidR="00745859">
        <w:t>velopment of practice within that</w:t>
      </w:r>
      <w:r w:rsidR="00430E89">
        <w:t xml:space="preserve"> area</w:t>
      </w:r>
      <w:r w:rsidR="00745859">
        <w:t>.</w:t>
      </w:r>
    </w:p>
    <w:p w14:paraId="678DAC55" w14:textId="3B333799" w:rsidR="003C776B" w:rsidRDefault="003C776B" w:rsidP="003C776B">
      <w:r>
        <w:t>Completion of all three modules leads to the award of MA in Social Work.</w:t>
      </w:r>
    </w:p>
    <w:p w14:paraId="411937F5" w14:textId="77777777" w:rsidR="003C776B" w:rsidRDefault="003C776B" w:rsidP="003C776B">
      <w:pPr>
        <w:pStyle w:val="Heading2"/>
      </w:pPr>
      <w:bookmarkStart w:id="8" w:name="_Toc477451785"/>
      <w:bookmarkStart w:id="9" w:name="_Toc477451899"/>
      <w:bookmarkStart w:id="10" w:name="_Toc485847151"/>
      <w:r>
        <w:t xml:space="preserve">Module </w:t>
      </w:r>
      <w:bookmarkEnd w:id="8"/>
      <w:bookmarkEnd w:id="9"/>
      <w:r>
        <w:t>content</w:t>
      </w:r>
      <w:bookmarkEnd w:id="10"/>
    </w:p>
    <w:bookmarkStart w:id="11" w:name="_Toc477451787"/>
    <w:bookmarkStart w:id="12" w:name="_Toc477451901"/>
    <w:p w14:paraId="7F848E3D" w14:textId="042E5CC6" w:rsidR="00C73845" w:rsidRDefault="004751AF" w:rsidP="00C73845">
      <w:r>
        <w:rPr>
          <w:noProof/>
          <w:lang w:eastAsia="en-GB"/>
        </w:rPr>
        <mc:AlternateContent>
          <mc:Choice Requires="wps">
            <w:drawing>
              <wp:anchor distT="45720" distB="45720" distL="114300" distR="114300" simplePos="0" relativeHeight="251659264" behindDoc="0" locked="0" layoutInCell="1" allowOverlap="1" wp14:anchorId="0319CFEE" wp14:editId="21EE723C">
                <wp:simplePos x="0" y="0"/>
                <wp:positionH relativeFrom="margin">
                  <wp:align>right</wp:align>
                </wp:positionH>
                <wp:positionV relativeFrom="paragraph">
                  <wp:posOffset>1243330</wp:posOffset>
                </wp:positionV>
                <wp:extent cx="5715000" cy="397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71925"/>
                        </a:xfrm>
                        <a:prstGeom prst="rect">
                          <a:avLst/>
                        </a:prstGeom>
                        <a:solidFill>
                          <a:srgbClr val="FFFFFF"/>
                        </a:solidFill>
                        <a:ln w="9525">
                          <a:solidFill>
                            <a:schemeClr val="bg1">
                              <a:lumMod val="75000"/>
                            </a:schemeClr>
                          </a:solidFill>
                          <a:miter lim="800000"/>
                          <a:headEnd/>
                          <a:tailEnd/>
                        </a:ln>
                      </wps:spPr>
                      <wps:txbx>
                        <w:txbxContent>
                          <w:p w14:paraId="0F117D76" w14:textId="77777777" w:rsidR="006B145B" w:rsidRDefault="006B145B" w:rsidP="00745859">
                            <w:pPr>
                              <w:pStyle w:val="Heading3"/>
                              <w:spacing w:after="120"/>
                            </w:pPr>
                            <w:bookmarkStart w:id="13" w:name="_Toc485847152"/>
                            <w:r>
                              <w:t xml:space="preserve">K832 </w:t>
                            </w:r>
                            <w:r w:rsidRPr="00FA30F7">
                              <w:t>Developing social work practice</w:t>
                            </w:r>
                            <w:bookmarkEnd w:id="13"/>
                          </w:p>
                          <w:p w14:paraId="2D06DED3" w14:textId="26A1D02C" w:rsidR="006B145B" w:rsidRDefault="006B145B" w:rsidP="00611C4E">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7B9F1F03" w14:textId="77777777" w:rsidR="004D69E6" w:rsidRDefault="004D69E6" w:rsidP="00745859">
                            <w:pPr>
                              <w:spacing w:after="0"/>
                              <w:ind w:left="2268" w:hanging="2268"/>
                            </w:pPr>
                            <w:r w:rsidRPr="00CB1712">
                              <w:rPr>
                                <w:rStyle w:val="Heading4Char"/>
                              </w:rPr>
                              <w:t>Practice-based learning:</w:t>
                            </w:r>
                            <w:r>
                              <w:tab/>
                              <w:t xml:space="preserve">80-day placement (normal attendance pattern 4 days per week for </w:t>
                            </w:r>
                            <w:r>
                              <w:br/>
                              <w:t>20 weeks)</w:t>
                            </w:r>
                          </w:p>
                          <w:p w14:paraId="2275B88B" w14:textId="77777777" w:rsidR="006B145B" w:rsidRDefault="006B145B" w:rsidP="00611C4E">
                            <w:pPr>
                              <w:pStyle w:val="Heading4"/>
                            </w:pPr>
                            <w:r>
                              <w:t xml:space="preserve">Content: </w:t>
                            </w:r>
                          </w:p>
                          <w:p w14:paraId="1935691E" w14:textId="77777777" w:rsidR="006B145B" w:rsidRPr="00C45DF6" w:rsidRDefault="006B145B" w:rsidP="00611C4E">
                            <w:pPr>
                              <w:pStyle w:val="ListParagraph"/>
                              <w:numPr>
                                <w:ilvl w:val="0"/>
                                <w:numId w:val="14"/>
                              </w:numPr>
                            </w:pPr>
                            <w:r>
                              <w:t>Foundations for social work p</w:t>
                            </w:r>
                            <w:r w:rsidRPr="00C45DF6">
                              <w:t>ractice</w:t>
                            </w:r>
                          </w:p>
                          <w:p w14:paraId="310E555A" w14:textId="77777777" w:rsidR="006B145B" w:rsidRPr="00C45DF6" w:rsidRDefault="006B145B" w:rsidP="00611C4E">
                            <w:pPr>
                              <w:pStyle w:val="ListParagraph"/>
                              <w:numPr>
                                <w:ilvl w:val="0"/>
                                <w:numId w:val="14"/>
                              </w:numPr>
                            </w:pPr>
                            <w:r>
                              <w:t>Communication and interpersonal s</w:t>
                            </w:r>
                            <w:r w:rsidRPr="00C45DF6">
                              <w:t>kills</w:t>
                            </w:r>
                          </w:p>
                          <w:p w14:paraId="0DED330B"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5FCBDC3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2ACB7B01" w14:textId="059C0EF1" w:rsidR="006B145B" w:rsidRDefault="006B145B" w:rsidP="00745859">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745859">
                              <w:br/>
                            </w:r>
                            <w:r w:rsidR="004751AF">
                              <w:t>(</w:t>
                            </w:r>
                            <w:r w:rsidR="00731A12">
                              <w:rPr>
                                <w:i/>
                              </w:rPr>
                              <w:t>you will</w:t>
                            </w:r>
                            <w:r w:rsidR="004751AF">
                              <w:rPr>
                                <w:i/>
                              </w:rPr>
                              <w:t xml:space="preserve"> take both</w:t>
                            </w:r>
                            <w:r w:rsidR="004751AF" w:rsidRPr="004751AF">
                              <w:rPr>
                                <w:i/>
                              </w:rPr>
                              <w:t xml:space="preserve"> pathway</w:t>
                            </w:r>
                            <w:r w:rsidR="004751AF">
                              <w:rPr>
                                <w:i/>
                              </w:rPr>
                              <w:t>s, one on K832 and one on K833</w:t>
                            </w:r>
                            <w:r w:rsidR="00745859">
                              <w:rPr>
                                <w:i/>
                              </w:rPr>
                              <w:t>)</w:t>
                            </w:r>
                          </w:p>
                          <w:p w14:paraId="5B3A8D1C" w14:textId="77777777" w:rsidR="006B145B" w:rsidRDefault="006B145B" w:rsidP="00611C4E">
                            <w:pPr>
                              <w:pStyle w:val="Heading4"/>
                            </w:pPr>
                            <w:r>
                              <w:t xml:space="preserve">Teaching, learning and assessment: </w:t>
                            </w:r>
                          </w:p>
                          <w:p w14:paraId="70444A67" w14:textId="77777777" w:rsidR="006B145B" w:rsidRDefault="006B145B" w:rsidP="00611C4E">
                            <w:pPr>
                              <w:pStyle w:val="ListParagraph"/>
                              <w:numPr>
                                <w:ilvl w:val="0"/>
                                <w:numId w:val="15"/>
                              </w:numPr>
                            </w:pPr>
                            <w:r>
                              <w:t>Supported by two OU tutors, a module tutor and a programme (practice) tutor</w:t>
                            </w:r>
                          </w:p>
                          <w:p w14:paraId="06E74C74" w14:textId="77777777" w:rsidR="006B145B" w:rsidRDefault="006B145B" w:rsidP="00611C4E">
                            <w:pPr>
                              <w:pStyle w:val="ListParagraph"/>
                              <w:numPr>
                                <w:ilvl w:val="0"/>
                                <w:numId w:val="15"/>
                              </w:numPr>
                            </w:pPr>
                            <w:r>
                              <w:t>Residential weekend</w:t>
                            </w:r>
                          </w:p>
                          <w:p w14:paraId="726CBB81" w14:textId="77777777" w:rsidR="006B145B" w:rsidRDefault="006B145B" w:rsidP="00611C4E">
                            <w:pPr>
                              <w:pStyle w:val="ListParagraph"/>
                              <w:numPr>
                                <w:ilvl w:val="0"/>
                                <w:numId w:val="15"/>
                              </w:numPr>
                            </w:pPr>
                            <w:r>
                              <w:t>Three face-to-face workshops</w:t>
                            </w:r>
                          </w:p>
                          <w:p w14:paraId="50623B00" w14:textId="77777777" w:rsidR="006B145B" w:rsidRDefault="006B145B" w:rsidP="00611C4E">
                            <w:pPr>
                              <w:pStyle w:val="ListParagraph"/>
                              <w:numPr>
                                <w:ilvl w:val="0"/>
                                <w:numId w:val="15"/>
                              </w:numPr>
                            </w:pPr>
                            <w:r>
                              <w:t>A range of online collaborative activities and discussion seminars</w:t>
                            </w:r>
                          </w:p>
                          <w:p w14:paraId="637E41A5" w14:textId="77777777" w:rsidR="006B145B" w:rsidRDefault="006B145B" w:rsidP="00611C4E">
                            <w:pPr>
                              <w:pStyle w:val="ListParagraph"/>
                              <w:numPr>
                                <w:ilvl w:val="0"/>
                                <w:numId w:val="15"/>
                              </w:numPr>
                              <w:tabs>
                                <w:tab w:val="left" w:pos="4530"/>
                              </w:tabs>
                            </w:pPr>
                            <w:r>
                              <w:t>Online self-directed learning, accessible 24/7</w:t>
                            </w:r>
                          </w:p>
                          <w:p w14:paraId="60C3C32D" w14:textId="1816D998" w:rsidR="006B145B" w:rsidRDefault="006B145B" w:rsidP="00893A63">
                            <w:pPr>
                              <w:pStyle w:val="ListParagraph"/>
                              <w:numPr>
                                <w:ilvl w:val="0"/>
                                <w:numId w:val="15"/>
                              </w:numPr>
                            </w:pPr>
                            <w:r>
                              <w:t>Two tutor-marked assignments and an end-of-module assignment related to practice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9CFEE" id="_x0000_t202" coordsize="21600,21600" o:spt="202" path="m,l,21600r21600,l21600,xe">
                <v:stroke joinstyle="miter"/>
                <v:path gradientshapeok="t" o:connecttype="rect"/>
              </v:shapetype>
              <v:shape id="Text Box 2" o:spid="_x0000_s1026" type="#_x0000_t202" style="position:absolute;margin-left:398.8pt;margin-top:97.9pt;width:450pt;height:31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" strokecolor="#bfbfbf [2412]">
                <v:textbox>
                  <w:txbxContent>
                    <w:p w14:paraId="0F117D76" w14:textId="77777777" w:rsidR="006B145B" w:rsidRDefault="006B145B" w:rsidP="00745859">
                      <w:pPr>
                        <w:pStyle w:val="Heading3"/>
                        <w:spacing w:after="120"/>
                      </w:pPr>
                      <w:bookmarkStart w:id="20" w:name="_Toc485847152"/>
                      <w:r>
                        <w:t xml:space="preserve">K832 </w:t>
                      </w:r>
                      <w:r w:rsidRPr="00FA30F7">
                        <w:t>Developing social work practice</w:t>
                      </w:r>
                      <w:bookmarkEnd w:id="20"/>
                    </w:p>
                    <w:p w14:paraId="2D06DED3" w14:textId="26A1D02C" w:rsidR="006B145B" w:rsidRDefault="006B145B" w:rsidP="00611C4E">
                      <w:r w:rsidRPr="00CB1712">
                        <w:rPr>
                          <w:rStyle w:val="Heading4Char"/>
                        </w:rPr>
                        <w:t>Start date:</w:t>
                      </w:r>
                      <w:r>
                        <w:t xml:space="preserve"> late January</w:t>
                      </w:r>
                      <w:r>
                        <w:tab/>
                      </w:r>
                      <w:r>
                        <w:tab/>
                      </w:r>
                      <w:r w:rsidRPr="00CB1712">
                        <w:rPr>
                          <w:rStyle w:val="Heading4Char"/>
                        </w:rPr>
                        <w:t>End date:</w:t>
                      </w:r>
                      <w:r w:rsidR="00A7392C">
                        <w:t xml:space="preserve"> </w:t>
                      </w:r>
                      <w:r>
                        <w:t>early-September</w:t>
                      </w:r>
                      <w:r w:rsidR="00A7392C">
                        <w:tab/>
                      </w:r>
                      <w:r w:rsidRPr="00FD2D6F">
                        <w:rPr>
                          <w:rStyle w:val="Heading4Char"/>
                        </w:rPr>
                        <w:t xml:space="preserve"> </w:t>
                      </w:r>
                      <w:r>
                        <w:rPr>
                          <w:rStyle w:val="Heading4Char"/>
                        </w:rPr>
                        <w:tab/>
                      </w:r>
                      <w:r>
                        <w:rPr>
                          <w:rStyle w:val="Heading4Char"/>
                        </w:rPr>
                        <w:tab/>
                      </w:r>
                      <w:r w:rsidRPr="00CB1712">
                        <w:rPr>
                          <w:rStyle w:val="Heading4Char"/>
                        </w:rPr>
                        <w:t>Credits:</w:t>
                      </w:r>
                      <w:r>
                        <w:t xml:space="preserve"> 60</w:t>
                      </w:r>
                    </w:p>
                    <w:p w14:paraId="7B9F1F03" w14:textId="77777777" w:rsidR="004D69E6" w:rsidRDefault="004D69E6" w:rsidP="00745859">
                      <w:pPr>
                        <w:spacing w:after="0"/>
                        <w:ind w:left="2268" w:hanging="2268"/>
                      </w:pPr>
                      <w:r w:rsidRPr="00CB1712">
                        <w:rPr>
                          <w:rStyle w:val="Heading4Char"/>
                        </w:rPr>
                        <w:t>Practice-based learning:</w:t>
                      </w:r>
                      <w:r>
                        <w:tab/>
                        <w:t xml:space="preserve">80-day placement (normal attendance pattern 4 days per week for </w:t>
                      </w:r>
                      <w:r>
                        <w:br/>
                        <w:t>20 weeks)</w:t>
                      </w:r>
                    </w:p>
                    <w:p w14:paraId="2275B88B" w14:textId="77777777" w:rsidR="006B145B" w:rsidRDefault="006B145B" w:rsidP="00611C4E">
                      <w:pPr>
                        <w:pStyle w:val="Heading4"/>
                      </w:pPr>
                      <w:r>
                        <w:t xml:space="preserve">Content: </w:t>
                      </w:r>
                    </w:p>
                    <w:p w14:paraId="1935691E" w14:textId="77777777" w:rsidR="006B145B" w:rsidRPr="00C45DF6" w:rsidRDefault="006B145B" w:rsidP="00611C4E">
                      <w:pPr>
                        <w:pStyle w:val="ListParagraph"/>
                        <w:numPr>
                          <w:ilvl w:val="0"/>
                          <w:numId w:val="14"/>
                        </w:numPr>
                      </w:pPr>
                      <w:r>
                        <w:t>Foundations for social work p</w:t>
                      </w:r>
                      <w:r w:rsidRPr="00C45DF6">
                        <w:t>ractice</w:t>
                      </w:r>
                    </w:p>
                    <w:p w14:paraId="310E555A" w14:textId="77777777" w:rsidR="006B145B" w:rsidRPr="00C45DF6" w:rsidRDefault="006B145B" w:rsidP="00611C4E">
                      <w:pPr>
                        <w:pStyle w:val="ListParagraph"/>
                        <w:numPr>
                          <w:ilvl w:val="0"/>
                          <w:numId w:val="14"/>
                        </w:numPr>
                      </w:pPr>
                      <w:r>
                        <w:t>Communication and interpersonal s</w:t>
                      </w:r>
                      <w:r w:rsidRPr="00C45DF6">
                        <w:t>kills</w:t>
                      </w:r>
                    </w:p>
                    <w:p w14:paraId="0DED330B" w14:textId="77777777" w:rsidR="006B145B" w:rsidRPr="00C45DF6" w:rsidRDefault="006B145B" w:rsidP="00611C4E">
                      <w:pPr>
                        <w:pStyle w:val="ListParagraph"/>
                        <w:numPr>
                          <w:ilvl w:val="0"/>
                          <w:numId w:val="14"/>
                        </w:numPr>
                      </w:pPr>
                      <w:r>
                        <w:t>Social d</w:t>
                      </w:r>
                      <w:r w:rsidRPr="00C45DF6">
                        <w:t xml:space="preserve">ivisions and </w:t>
                      </w:r>
                      <w:r>
                        <w:t>d</w:t>
                      </w:r>
                      <w:r w:rsidRPr="00C45DF6">
                        <w:t>iversity</w:t>
                      </w:r>
                    </w:p>
                    <w:p w14:paraId="5FCBDC33" w14:textId="77777777" w:rsidR="006B145B" w:rsidRPr="00C45DF6" w:rsidRDefault="006B145B" w:rsidP="00611C4E">
                      <w:pPr>
                        <w:pStyle w:val="ListParagraph"/>
                        <w:numPr>
                          <w:ilvl w:val="0"/>
                          <w:numId w:val="14"/>
                        </w:numPr>
                      </w:pPr>
                      <w:r w:rsidRPr="00C45DF6">
                        <w:t xml:space="preserve">Human </w:t>
                      </w:r>
                      <w:r>
                        <w:t>g</w:t>
                      </w:r>
                      <w:r w:rsidRPr="00C45DF6">
                        <w:t xml:space="preserve">rowth and </w:t>
                      </w:r>
                      <w:r>
                        <w:t>d</w:t>
                      </w:r>
                      <w:r w:rsidRPr="00C45DF6">
                        <w:t>evelopment</w:t>
                      </w:r>
                    </w:p>
                    <w:p w14:paraId="2ACB7B01" w14:textId="059C0EF1" w:rsidR="006B145B" w:rsidRDefault="006B145B" w:rsidP="00745859">
                      <w:pPr>
                        <w:pStyle w:val="ListParagraph"/>
                        <w:numPr>
                          <w:ilvl w:val="0"/>
                          <w:numId w:val="14"/>
                        </w:numPr>
                        <w:spacing w:after="120"/>
                        <w:ind w:left="714" w:hanging="357"/>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4751AF">
                        <w:t xml:space="preserve"> </w:t>
                      </w:r>
                      <w:r w:rsidR="00745859">
                        <w:br/>
                      </w:r>
                      <w:r w:rsidR="004751AF">
                        <w:t>(</w:t>
                      </w:r>
                      <w:r w:rsidR="00731A12">
                        <w:rPr>
                          <w:i/>
                        </w:rPr>
                        <w:t>you will</w:t>
                      </w:r>
                      <w:r w:rsidR="004751AF">
                        <w:rPr>
                          <w:i/>
                        </w:rPr>
                        <w:t xml:space="preserve"> take both</w:t>
                      </w:r>
                      <w:r w:rsidR="004751AF" w:rsidRPr="004751AF">
                        <w:rPr>
                          <w:i/>
                        </w:rPr>
                        <w:t xml:space="preserve"> pathway</w:t>
                      </w:r>
                      <w:r w:rsidR="004751AF">
                        <w:rPr>
                          <w:i/>
                        </w:rPr>
                        <w:t>s, one on K832 and one on K833</w:t>
                      </w:r>
                      <w:r w:rsidR="00745859">
                        <w:rPr>
                          <w:i/>
                        </w:rPr>
                        <w:t>)</w:t>
                      </w:r>
                    </w:p>
                    <w:p w14:paraId="5B3A8D1C" w14:textId="77777777" w:rsidR="006B145B" w:rsidRDefault="006B145B" w:rsidP="00611C4E">
                      <w:pPr>
                        <w:pStyle w:val="Heading4"/>
                      </w:pPr>
                      <w:r>
                        <w:t xml:space="preserve">Teaching, learning and assessment: </w:t>
                      </w:r>
                    </w:p>
                    <w:p w14:paraId="70444A67" w14:textId="77777777" w:rsidR="006B145B" w:rsidRDefault="006B145B" w:rsidP="00611C4E">
                      <w:pPr>
                        <w:pStyle w:val="ListParagraph"/>
                        <w:numPr>
                          <w:ilvl w:val="0"/>
                          <w:numId w:val="15"/>
                        </w:numPr>
                      </w:pPr>
                      <w:r>
                        <w:t>Supported by two OU tutors, a module tutor and a programme (practice) tutor</w:t>
                      </w:r>
                    </w:p>
                    <w:p w14:paraId="06E74C74" w14:textId="77777777" w:rsidR="006B145B" w:rsidRDefault="006B145B" w:rsidP="00611C4E">
                      <w:pPr>
                        <w:pStyle w:val="ListParagraph"/>
                        <w:numPr>
                          <w:ilvl w:val="0"/>
                          <w:numId w:val="15"/>
                        </w:numPr>
                      </w:pPr>
                      <w:r>
                        <w:t>Residential weekend</w:t>
                      </w:r>
                    </w:p>
                    <w:p w14:paraId="726CBB81" w14:textId="77777777" w:rsidR="006B145B" w:rsidRDefault="006B145B" w:rsidP="00611C4E">
                      <w:pPr>
                        <w:pStyle w:val="ListParagraph"/>
                        <w:numPr>
                          <w:ilvl w:val="0"/>
                          <w:numId w:val="15"/>
                        </w:numPr>
                      </w:pPr>
                      <w:r>
                        <w:t>Three face-to-face workshops</w:t>
                      </w:r>
                    </w:p>
                    <w:p w14:paraId="50623B00" w14:textId="77777777" w:rsidR="006B145B" w:rsidRDefault="006B145B" w:rsidP="00611C4E">
                      <w:pPr>
                        <w:pStyle w:val="ListParagraph"/>
                        <w:numPr>
                          <w:ilvl w:val="0"/>
                          <w:numId w:val="15"/>
                        </w:numPr>
                      </w:pPr>
                      <w:r>
                        <w:t>A range of online collaborative activities and discussion seminars</w:t>
                      </w:r>
                    </w:p>
                    <w:p w14:paraId="637E41A5" w14:textId="77777777" w:rsidR="006B145B" w:rsidRDefault="006B145B" w:rsidP="00611C4E">
                      <w:pPr>
                        <w:pStyle w:val="ListParagraph"/>
                        <w:numPr>
                          <w:ilvl w:val="0"/>
                          <w:numId w:val="15"/>
                        </w:numPr>
                        <w:tabs>
                          <w:tab w:val="left" w:pos="4530"/>
                        </w:tabs>
                      </w:pPr>
                      <w:r>
                        <w:t>Online self-directed learning, accessible 24/7</w:t>
                      </w:r>
                    </w:p>
                    <w:p w14:paraId="60C3C32D" w14:textId="1816D998" w:rsidR="006B145B" w:rsidRDefault="006B145B" w:rsidP="00893A63">
                      <w:pPr>
                        <w:pStyle w:val="ListParagraph"/>
                        <w:numPr>
                          <w:ilvl w:val="0"/>
                          <w:numId w:val="15"/>
                        </w:numPr>
                      </w:pPr>
                      <w:r>
                        <w:t>Two tutor-marked assignments and an end-of-module assignment related to practice learning</w:t>
                      </w:r>
                    </w:p>
                  </w:txbxContent>
                </v:textbox>
                <w10:wrap type="square" anchorx="margin"/>
              </v:shape>
            </w:pict>
          </mc:Fallback>
        </mc:AlternateContent>
      </w:r>
      <w:r w:rsidR="00C73845" w:rsidRPr="00CB1712">
        <w:t xml:space="preserve">Relevant teaching has been integrated into </w:t>
      </w:r>
      <w:r w:rsidR="00611C4E">
        <w:t xml:space="preserve">K832 </w:t>
      </w:r>
      <w:r w:rsidR="00611C4E">
        <w:rPr>
          <w:i/>
        </w:rPr>
        <w:t>Developing social work practice</w:t>
      </w:r>
      <w:r w:rsidR="00611C4E">
        <w:t xml:space="preserve"> and K833 </w:t>
      </w:r>
      <w:r w:rsidR="00611C4E">
        <w:rPr>
          <w:i/>
        </w:rPr>
        <w:t>Advancing social work practice</w:t>
      </w:r>
      <w:r w:rsidR="00C73845" w:rsidRPr="00CB1712">
        <w:t xml:space="preserve"> to provide a thematic approach to exploring</w:t>
      </w:r>
      <w:r w:rsidR="00C73845">
        <w:t xml:space="preserve"> l</w:t>
      </w:r>
      <w:r w:rsidR="00C73845" w:rsidRPr="00CB1712">
        <w:t xml:space="preserve">aw; </w:t>
      </w:r>
      <w:r w:rsidR="00C73845">
        <w:t>d</w:t>
      </w:r>
      <w:r w:rsidR="00C73845" w:rsidRPr="00CB1712">
        <w:t xml:space="preserve">igital and information literacy; </w:t>
      </w:r>
      <w:r w:rsidR="00C73845">
        <w:t>v</w:t>
      </w:r>
      <w:r w:rsidR="00C73845" w:rsidRPr="00CB1712">
        <w:t>alues and ethics;</w:t>
      </w:r>
      <w:r w:rsidR="00C73845">
        <w:t xml:space="preserve"> s</w:t>
      </w:r>
      <w:r w:rsidR="00C73845" w:rsidRPr="00CB1712">
        <w:t xml:space="preserve">afeguarding practices; </w:t>
      </w:r>
      <w:r w:rsidR="00C73845">
        <w:t>t</w:t>
      </w:r>
      <w:r w:rsidR="00C73845" w:rsidRPr="00CB1712">
        <w:t>heories and approaches in social work intervention;</w:t>
      </w:r>
      <w:r w:rsidR="00C73845">
        <w:t xml:space="preserve"> and r</w:t>
      </w:r>
      <w:r w:rsidR="00A7392C">
        <w:t>esearch methods and evidence-</w:t>
      </w:r>
      <w:r w:rsidR="00C73845" w:rsidRPr="00CB1712">
        <w:t>based practice.</w:t>
      </w:r>
      <w:r w:rsidR="00C73845">
        <w:t xml:space="preserve"> </w:t>
      </w:r>
      <w:r w:rsidR="00611C4E">
        <w:t xml:space="preserve">There are study pathways </w:t>
      </w:r>
      <w:r w:rsidR="00C73845" w:rsidRPr="00CB1712">
        <w:t xml:space="preserve">in </w:t>
      </w:r>
      <w:r w:rsidR="00C73845">
        <w:t>each of the practice-related</w:t>
      </w:r>
      <w:r w:rsidR="00C73845" w:rsidRPr="00CB1712">
        <w:t xml:space="preserve"> module</w:t>
      </w:r>
      <w:r w:rsidR="00C73845">
        <w:t>s</w:t>
      </w:r>
      <w:r w:rsidR="00C73845" w:rsidRPr="00CB1712">
        <w:t xml:space="preserve">, so that </w:t>
      </w:r>
      <w:r w:rsidR="00731A12">
        <w:t xml:space="preserve">you </w:t>
      </w:r>
      <w:r w:rsidR="00731A12" w:rsidRPr="00CB1712">
        <w:t xml:space="preserve">can study relevant learning guides alongside </w:t>
      </w:r>
      <w:r w:rsidR="00731A12">
        <w:t>your</w:t>
      </w:r>
      <w:r w:rsidR="00731A12" w:rsidRPr="00CB1712">
        <w:t xml:space="preserve"> placement</w:t>
      </w:r>
      <w:r w:rsidR="00C73845" w:rsidRPr="00CB1712">
        <w:t xml:space="preserve">, to support </w:t>
      </w:r>
      <w:r w:rsidR="00731A12">
        <w:t>your</w:t>
      </w:r>
      <w:r w:rsidR="00C73845" w:rsidRPr="00CB1712">
        <w:t xml:space="preserve"> practice learning</w:t>
      </w:r>
      <w:r w:rsidR="00731A12" w:rsidRPr="00731A12">
        <w:t xml:space="preserve"> </w:t>
      </w:r>
      <w:r w:rsidR="00731A12" w:rsidRPr="00CB1712">
        <w:t>with</w:t>
      </w:r>
      <w:r w:rsidR="00731A12">
        <w:t xml:space="preserve"> particular service user groups</w:t>
      </w:r>
      <w:r w:rsidR="00C73845" w:rsidRPr="00CB1712">
        <w:t>.</w:t>
      </w:r>
    </w:p>
    <w:bookmarkEnd w:id="11"/>
    <w:bookmarkEnd w:id="12"/>
    <w:p w14:paraId="1B51AB01" w14:textId="77777777" w:rsidR="003C776B" w:rsidRDefault="003C776B" w:rsidP="003C776B"/>
    <w:p w14:paraId="271A0E1F" w14:textId="77777777" w:rsidR="00FD2D6F" w:rsidRDefault="00FD2D6F" w:rsidP="00FD2D6F">
      <w:pPr>
        <w:pStyle w:val="Heading3"/>
      </w:pPr>
      <w:bookmarkStart w:id="14" w:name="_Toc477451789"/>
      <w:bookmarkStart w:id="15" w:name="_Toc477451903"/>
      <w:r w:rsidRPr="00FA30F7">
        <w:t xml:space="preserve"> </w:t>
      </w:r>
    </w:p>
    <w:p w14:paraId="2D9C7D0D" w14:textId="77777777" w:rsidR="003C776B" w:rsidRDefault="007F4A34" w:rsidP="00611C4E">
      <w:r>
        <w:rPr>
          <w:noProof/>
          <w:lang w:eastAsia="en-GB"/>
        </w:rPr>
        <mc:AlternateContent>
          <mc:Choice Requires="wps">
            <w:drawing>
              <wp:anchor distT="45720" distB="45720" distL="114300" distR="114300" simplePos="0" relativeHeight="251661312" behindDoc="0" locked="0" layoutInCell="1" allowOverlap="1" wp14:anchorId="1792F9C5" wp14:editId="7C84BB14">
                <wp:simplePos x="0" y="0"/>
                <wp:positionH relativeFrom="margin">
                  <wp:align>right</wp:align>
                </wp:positionH>
                <wp:positionV relativeFrom="paragraph">
                  <wp:posOffset>304165</wp:posOffset>
                </wp:positionV>
                <wp:extent cx="5705475" cy="3657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57600"/>
                        </a:xfrm>
                        <a:prstGeom prst="rect">
                          <a:avLst/>
                        </a:prstGeom>
                        <a:solidFill>
                          <a:srgbClr val="FFFFFF"/>
                        </a:solidFill>
                        <a:ln w="9525">
                          <a:solidFill>
                            <a:schemeClr val="bg1">
                              <a:lumMod val="75000"/>
                            </a:schemeClr>
                          </a:solidFill>
                          <a:miter lim="800000"/>
                          <a:headEnd/>
                          <a:tailEnd/>
                        </a:ln>
                      </wps:spPr>
                      <wps:txbx>
                        <w:txbxContent>
                          <w:p w14:paraId="5BCE63AC" w14:textId="77777777" w:rsidR="006B145B" w:rsidRDefault="006B145B" w:rsidP="00611C4E">
                            <w:pPr>
                              <w:pStyle w:val="Heading3"/>
                            </w:pPr>
                            <w:bookmarkStart w:id="16" w:name="_Toc485847153"/>
                            <w:r>
                              <w:t>K833 Advancing</w:t>
                            </w:r>
                            <w:r w:rsidRPr="00FA30F7">
                              <w:t xml:space="preserve"> social work practice</w:t>
                            </w:r>
                            <w:bookmarkEnd w:id="16"/>
                            <w:r>
                              <w:br/>
                            </w:r>
                          </w:p>
                          <w:p w14:paraId="17D29AEC"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058E169F" w14:textId="77777777" w:rsidR="004D69E6" w:rsidRDefault="004D69E6" w:rsidP="004D69E6">
                            <w:pPr>
                              <w:ind w:left="2268" w:hanging="2268"/>
                            </w:pPr>
                            <w:r w:rsidRPr="00CB1712">
                              <w:rPr>
                                <w:rStyle w:val="Heading4Char"/>
                              </w:rPr>
                              <w:t>Practice-based learning:</w:t>
                            </w:r>
                            <w:r>
                              <w:tab/>
                              <w:t xml:space="preserve">90-day placement (normal attendance pattern 4 days per week for </w:t>
                            </w:r>
                            <w:r>
                              <w:br/>
                              <w:t>23 weeks)</w:t>
                            </w:r>
                          </w:p>
                          <w:p w14:paraId="37067ECB" w14:textId="77777777" w:rsidR="006B145B" w:rsidRDefault="006B145B" w:rsidP="00611C4E">
                            <w:pPr>
                              <w:pStyle w:val="Heading4"/>
                            </w:pPr>
                            <w:r>
                              <w:t xml:space="preserve">Content: </w:t>
                            </w:r>
                          </w:p>
                          <w:p w14:paraId="0F3B11F5"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82CA02B"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r w:rsidR="00A7392C">
                              <w:t xml:space="preserve"> </w:t>
                            </w:r>
                          </w:p>
                          <w:p w14:paraId="13098C5B" w14:textId="77777777" w:rsidR="006B145B" w:rsidRDefault="006B145B" w:rsidP="00611C4E">
                            <w:pPr>
                              <w:pStyle w:val="ListParagraph"/>
                              <w:numPr>
                                <w:ilvl w:val="0"/>
                                <w:numId w:val="17"/>
                              </w:numPr>
                              <w:spacing w:after="0" w:line="240" w:lineRule="auto"/>
                            </w:pPr>
                            <w:r>
                              <w:t>Mental health</w:t>
                            </w:r>
                          </w:p>
                          <w:p w14:paraId="705A46C3" w14:textId="77777777" w:rsidR="006B145B" w:rsidRDefault="006B145B" w:rsidP="00611C4E">
                            <w:pPr>
                              <w:pStyle w:val="ListParagraph"/>
                              <w:numPr>
                                <w:ilvl w:val="0"/>
                                <w:numId w:val="17"/>
                              </w:numPr>
                              <w:spacing w:line="240" w:lineRule="auto"/>
                              <w:ind w:left="714" w:hanging="357"/>
                            </w:pPr>
                            <w:r>
                              <w:t>Professional development</w:t>
                            </w:r>
                          </w:p>
                          <w:p w14:paraId="5259A086" w14:textId="77777777" w:rsidR="006B145B" w:rsidRDefault="006B145B" w:rsidP="00611C4E">
                            <w:pPr>
                              <w:pStyle w:val="Heading4"/>
                            </w:pPr>
                            <w:r>
                              <w:t xml:space="preserve">Teaching, learning and assessment: </w:t>
                            </w:r>
                          </w:p>
                          <w:p w14:paraId="53700DEB"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0CD2D707" w14:textId="77777777" w:rsidR="006B145B" w:rsidRDefault="006B145B" w:rsidP="00611C4E">
                            <w:pPr>
                              <w:pStyle w:val="ListParagraph"/>
                              <w:numPr>
                                <w:ilvl w:val="0"/>
                                <w:numId w:val="18"/>
                              </w:numPr>
                              <w:spacing w:after="0" w:line="240" w:lineRule="auto"/>
                            </w:pPr>
                            <w:r>
                              <w:t>Three face-to-face workshops</w:t>
                            </w:r>
                            <w:r>
                              <w:tab/>
                            </w:r>
                          </w:p>
                          <w:p w14:paraId="0F8FD52D" w14:textId="77777777" w:rsidR="006B145B" w:rsidRDefault="006B145B" w:rsidP="00611C4E">
                            <w:pPr>
                              <w:pStyle w:val="ListParagraph"/>
                              <w:numPr>
                                <w:ilvl w:val="0"/>
                                <w:numId w:val="18"/>
                              </w:numPr>
                              <w:spacing w:after="0" w:line="240" w:lineRule="auto"/>
                            </w:pPr>
                            <w:r>
                              <w:t>A range of online collaborative activities and discussion seminars</w:t>
                            </w:r>
                          </w:p>
                          <w:p w14:paraId="1BF1EA94" w14:textId="77777777" w:rsidR="006B145B" w:rsidRDefault="006B145B" w:rsidP="00611C4E">
                            <w:pPr>
                              <w:pStyle w:val="ListParagraph"/>
                              <w:numPr>
                                <w:ilvl w:val="0"/>
                                <w:numId w:val="18"/>
                              </w:numPr>
                              <w:spacing w:after="0" w:line="240" w:lineRule="auto"/>
                            </w:pPr>
                            <w:r>
                              <w:t>Online self-directed learning, accessible 24/7</w:t>
                            </w:r>
                          </w:p>
                          <w:p w14:paraId="2AC0F154" w14:textId="77777777" w:rsidR="006B145B" w:rsidRPr="0042553F" w:rsidRDefault="006B145B" w:rsidP="00611C4E">
                            <w:pPr>
                              <w:pStyle w:val="ListParagraph"/>
                              <w:numPr>
                                <w:ilvl w:val="0"/>
                                <w:numId w:val="18"/>
                              </w:numPr>
                            </w:pPr>
                            <w:r>
                              <w:t>Two tutor-marked assignments and an end-of-module assignment related to practice learning</w:t>
                            </w:r>
                          </w:p>
                          <w:p w14:paraId="46F6FAE2" w14:textId="77777777" w:rsidR="006B145B" w:rsidRDefault="006B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2F9C5" id="_x0000_s1027" type="#_x0000_t202" style="position:absolute;margin-left:398.05pt;margin-top:23.95pt;width:449.25pt;height:4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" strokecolor="#bfbfbf [2412]">
                <v:textbox>
                  <w:txbxContent>
                    <w:p w14:paraId="5BCE63AC" w14:textId="77777777" w:rsidR="006B145B" w:rsidRDefault="006B145B" w:rsidP="00611C4E">
                      <w:pPr>
                        <w:pStyle w:val="Heading3"/>
                      </w:pPr>
                      <w:bookmarkStart w:id="24" w:name="_Toc485847153"/>
                      <w:r>
                        <w:t>K833 Advancing</w:t>
                      </w:r>
                      <w:r w:rsidRPr="00FA30F7">
                        <w:t xml:space="preserve"> social work practice</w:t>
                      </w:r>
                      <w:bookmarkEnd w:id="24"/>
                      <w:r>
                        <w:br/>
                      </w:r>
                    </w:p>
                    <w:p w14:paraId="17D29AEC" w14:textId="77777777" w:rsidR="006B145B" w:rsidRDefault="006B145B" w:rsidP="00611C4E">
                      <w:r w:rsidRPr="00CB1712">
                        <w:rPr>
                          <w:rStyle w:val="Heading4Char"/>
                        </w:rPr>
                        <w:t>Start date:</w:t>
                      </w:r>
                      <w:r>
                        <w:t xml:space="preserve"> early October</w:t>
                      </w:r>
                      <w:r>
                        <w:tab/>
                      </w:r>
                      <w:r w:rsidRPr="00CB1712">
                        <w:rPr>
                          <w:rStyle w:val="Heading4Char"/>
                        </w:rPr>
                        <w:t>End date:</w:t>
                      </w:r>
                      <w:r>
                        <w:t xml:space="preserve"> late May/early June</w:t>
                      </w:r>
                      <w:r w:rsidRPr="00FD2D6F">
                        <w:rPr>
                          <w:rStyle w:val="Heading4Char"/>
                        </w:rPr>
                        <w:t xml:space="preserve"> </w:t>
                      </w:r>
                      <w:r>
                        <w:rPr>
                          <w:rStyle w:val="Heading4Char"/>
                        </w:rPr>
                        <w:tab/>
                      </w:r>
                      <w:r>
                        <w:rPr>
                          <w:rStyle w:val="Heading4Char"/>
                        </w:rPr>
                        <w:tab/>
                      </w:r>
                      <w:r>
                        <w:rPr>
                          <w:rStyle w:val="Heading4Char"/>
                        </w:rPr>
                        <w:tab/>
                      </w:r>
                      <w:r w:rsidRPr="00CB1712">
                        <w:rPr>
                          <w:rStyle w:val="Heading4Char"/>
                        </w:rPr>
                        <w:t>Credits:</w:t>
                      </w:r>
                      <w:r>
                        <w:t xml:space="preserve"> 60</w:t>
                      </w:r>
                    </w:p>
                    <w:p w14:paraId="058E169F" w14:textId="77777777" w:rsidR="004D69E6" w:rsidRDefault="004D69E6" w:rsidP="004D69E6">
                      <w:pPr>
                        <w:ind w:left="2268" w:hanging="2268"/>
                      </w:pPr>
                      <w:r w:rsidRPr="00CB1712">
                        <w:rPr>
                          <w:rStyle w:val="Heading4Char"/>
                        </w:rPr>
                        <w:t>Practice-based learning:</w:t>
                      </w:r>
                      <w:r>
                        <w:tab/>
                        <w:t xml:space="preserve">90-day placement (normal attendance pattern 4 days per week for </w:t>
                      </w:r>
                      <w:r>
                        <w:br/>
                        <w:t>23 weeks)</w:t>
                      </w:r>
                    </w:p>
                    <w:p w14:paraId="37067ECB" w14:textId="77777777" w:rsidR="006B145B" w:rsidRDefault="006B145B" w:rsidP="00611C4E">
                      <w:pPr>
                        <w:pStyle w:val="Heading4"/>
                      </w:pPr>
                      <w:r>
                        <w:t xml:space="preserve">Content: </w:t>
                      </w:r>
                    </w:p>
                    <w:p w14:paraId="0F3B11F5" w14:textId="77777777" w:rsidR="006B145B" w:rsidRPr="00C45DF6" w:rsidRDefault="006B145B" w:rsidP="00611C4E">
                      <w:pPr>
                        <w:pStyle w:val="ListParagraph"/>
                        <w:numPr>
                          <w:ilvl w:val="0"/>
                          <w:numId w:val="17"/>
                        </w:numPr>
                        <w:spacing w:after="0" w:line="240" w:lineRule="auto"/>
                      </w:pPr>
                      <w:r>
                        <w:t>Research-based p</w:t>
                      </w:r>
                      <w:r w:rsidRPr="00C45DF6">
                        <w:t>ractice</w:t>
                      </w:r>
                    </w:p>
                    <w:p w14:paraId="682CA02B" w14:textId="77777777" w:rsidR="006B145B" w:rsidRDefault="006B145B" w:rsidP="00611C4E">
                      <w:pPr>
                        <w:pStyle w:val="ListParagraph"/>
                        <w:numPr>
                          <w:ilvl w:val="0"/>
                          <w:numId w:val="17"/>
                        </w:numPr>
                        <w:spacing w:after="0" w:line="240" w:lineRule="auto"/>
                      </w:pPr>
                      <w:r w:rsidRPr="00C45DF6">
                        <w:t xml:space="preserve">Social </w:t>
                      </w:r>
                      <w:r>
                        <w:t>w</w:t>
                      </w:r>
                      <w:r w:rsidRPr="00C45DF6">
                        <w:t>ork</w:t>
                      </w:r>
                      <w:r>
                        <w:t xml:space="preserve"> p</w:t>
                      </w:r>
                      <w:r w:rsidRPr="00C45DF6">
                        <w:t xml:space="preserve">ractice with </w:t>
                      </w:r>
                      <w:r>
                        <w:t>c</w:t>
                      </w:r>
                      <w:r w:rsidRPr="00C45DF6">
                        <w:t xml:space="preserve">hildren and </w:t>
                      </w:r>
                      <w:r>
                        <w:t>f</w:t>
                      </w:r>
                      <w:r w:rsidRPr="00C45DF6">
                        <w:t>amilies</w:t>
                      </w:r>
                      <w:r>
                        <w:t xml:space="preserve"> OR Social work practice with adults</w:t>
                      </w:r>
                      <w:r w:rsidR="00A7392C">
                        <w:t xml:space="preserve"> (</w:t>
                      </w:r>
                      <w:r w:rsidR="00731A12">
                        <w:rPr>
                          <w:i/>
                        </w:rPr>
                        <w:t>you will</w:t>
                      </w:r>
                      <w:r w:rsidR="004751AF">
                        <w:rPr>
                          <w:i/>
                        </w:rPr>
                        <w:t xml:space="preserve"> take both</w:t>
                      </w:r>
                      <w:r w:rsidR="004751AF" w:rsidRPr="004751AF">
                        <w:rPr>
                          <w:i/>
                        </w:rPr>
                        <w:t xml:space="preserve"> pathway</w:t>
                      </w:r>
                      <w:r w:rsidR="004751AF">
                        <w:rPr>
                          <w:i/>
                        </w:rPr>
                        <w:t>s, one on K832 and one on K833</w:t>
                      </w:r>
                      <w:r w:rsidR="004751AF">
                        <w:t>)</w:t>
                      </w:r>
                      <w:r w:rsidR="00A7392C">
                        <w:t xml:space="preserve"> </w:t>
                      </w:r>
                    </w:p>
                    <w:p w14:paraId="13098C5B" w14:textId="77777777" w:rsidR="006B145B" w:rsidRDefault="006B145B" w:rsidP="00611C4E">
                      <w:pPr>
                        <w:pStyle w:val="ListParagraph"/>
                        <w:numPr>
                          <w:ilvl w:val="0"/>
                          <w:numId w:val="17"/>
                        </w:numPr>
                        <w:spacing w:after="0" w:line="240" w:lineRule="auto"/>
                      </w:pPr>
                      <w:r>
                        <w:t>Mental health</w:t>
                      </w:r>
                    </w:p>
                    <w:p w14:paraId="705A46C3" w14:textId="77777777" w:rsidR="006B145B" w:rsidRDefault="006B145B" w:rsidP="00611C4E">
                      <w:pPr>
                        <w:pStyle w:val="ListParagraph"/>
                        <w:numPr>
                          <w:ilvl w:val="0"/>
                          <w:numId w:val="17"/>
                        </w:numPr>
                        <w:spacing w:line="240" w:lineRule="auto"/>
                        <w:ind w:left="714" w:hanging="357"/>
                      </w:pPr>
                      <w:r>
                        <w:t>Professional development</w:t>
                      </w:r>
                    </w:p>
                    <w:p w14:paraId="5259A086" w14:textId="77777777" w:rsidR="006B145B" w:rsidRDefault="006B145B" w:rsidP="00611C4E">
                      <w:pPr>
                        <w:pStyle w:val="Heading4"/>
                      </w:pPr>
                      <w:r>
                        <w:t xml:space="preserve">Teaching, learning and assessment: </w:t>
                      </w:r>
                    </w:p>
                    <w:p w14:paraId="53700DEB" w14:textId="77777777" w:rsidR="006B145B" w:rsidRDefault="006B145B" w:rsidP="00611C4E">
                      <w:pPr>
                        <w:pStyle w:val="ListParagraph"/>
                        <w:numPr>
                          <w:ilvl w:val="0"/>
                          <w:numId w:val="18"/>
                        </w:numPr>
                        <w:spacing w:after="0" w:line="240" w:lineRule="auto"/>
                      </w:pPr>
                      <w:r>
                        <w:t>Supported by two OU tutors, a module tutor and a programme (practice) tutor</w:t>
                      </w:r>
                    </w:p>
                    <w:p w14:paraId="0CD2D707" w14:textId="77777777" w:rsidR="006B145B" w:rsidRDefault="006B145B" w:rsidP="00611C4E">
                      <w:pPr>
                        <w:pStyle w:val="ListParagraph"/>
                        <w:numPr>
                          <w:ilvl w:val="0"/>
                          <w:numId w:val="18"/>
                        </w:numPr>
                        <w:spacing w:after="0" w:line="240" w:lineRule="auto"/>
                      </w:pPr>
                      <w:r>
                        <w:t>Three face-to-face workshops</w:t>
                      </w:r>
                      <w:r>
                        <w:tab/>
                      </w:r>
                    </w:p>
                    <w:p w14:paraId="0F8FD52D" w14:textId="77777777" w:rsidR="006B145B" w:rsidRDefault="006B145B" w:rsidP="00611C4E">
                      <w:pPr>
                        <w:pStyle w:val="ListParagraph"/>
                        <w:numPr>
                          <w:ilvl w:val="0"/>
                          <w:numId w:val="18"/>
                        </w:numPr>
                        <w:spacing w:after="0" w:line="240" w:lineRule="auto"/>
                      </w:pPr>
                      <w:r>
                        <w:t>A range of online collaborative activities and discussion seminars</w:t>
                      </w:r>
                    </w:p>
                    <w:p w14:paraId="1BF1EA94" w14:textId="77777777" w:rsidR="006B145B" w:rsidRDefault="006B145B" w:rsidP="00611C4E">
                      <w:pPr>
                        <w:pStyle w:val="ListParagraph"/>
                        <w:numPr>
                          <w:ilvl w:val="0"/>
                          <w:numId w:val="18"/>
                        </w:numPr>
                        <w:spacing w:after="0" w:line="240" w:lineRule="auto"/>
                      </w:pPr>
                      <w:r>
                        <w:t>Online self-directed learning, accessible 24/7</w:t>
                      </w:r>
                    </w:p>
                    <w:p w14:paraId="2AC0F154" w14:textId="77777777" w:rsidR="006B145B" w:rsidRPr="0042553F" w:rsidRDefault="006B145B" w:rsidP="00611C4E">
                      <w:pPr>
                        <w:pStyle w:val="ListParagraph"/>
                        <w:numPr>
                          <w:ilvl w:val="0"/>
                          <w:numId w:val="18"/>
                        </w:numPr>
                      </w:pPr>
                      <w:r>
                        <w:t>Two tutor-marked assignments and an end-of-module assignment related to practice learning</w:t>
                      </w:r>
                    </w:p>
                    <w:p w14:paraId="46F6FAE2" w14:textId="77777777" w:rsidR="006B145B" w:rsidRDefault="006B145B"/>
                  </w:txbxContent>
                </v:textbox>
                <w10:wrap type="square" anchorx="margin"/>
              </v:shape>
            </w:pict>
          </mc:Fallback>
        </mc:AlternateContent>
      </w:r>
      <w:r w:rsidR="00FD2D6F">
        <w:rPr>
          <w:rStyle w:val="Heading4Char"/>
        </w:rPr>
        <w:br/>
      </w:r>
      <w:bookmarkEnd w:id="14"/>
      <w:bookmarkEnd w:id="15"/>
    </w:p>
    <w:p w14:paraId="677621A1" w14:textId="77777777" w:rsidR="00FD2D6F" w:rsidRDefault="00FD2D6F" w:rsidP="003C776B"/>
    <w:p w14:paraId="39F50963" w14:textId="77777777" w:rsidR="00FD2D6F" w:rsidRDefault="007F4A34" w:rsidP="003C776B">
      <w:r w:rsidRPr="00611C4E">
        <w:rPr>
          <w:rStyle w:val="Heading4Char"/>
          <w:noProof/>
          <w:lang w:eastAsia="en-GB"/>
        </w:rPr>
        <mc:AlternateContent>
          <mc:Choice Requires="wps">
            <w:drawing>
              <wp:anchor distT="45720" distB="45720" distL="114300" distR="114300" simplePos="0" relativeHeight="251663360" behindDoc="0" locked="0" layoutInCell="1" allowOverlap="1" wp14:anchorId="0B09D72B" wp14:editId="13904B7D">
                <wp:simplePos x="0" y="0"/>
                <wp:positionH relativeFrom="margin">
                  <wp:align>right</wp:align>
                </wp:positionH>
                <wp:positionV relativeFrom="paragraph">
                  <wp:posOffset>275590</wp:posOffset>
                </wp:positionV>
                <wp:extent cx="5715000" cy="3381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81375"/>
                        </a:xfrm>
                        <a:prstGeom prst="rect">
                          <a:avLst/>
                        </a:prstGeom>
                        <a:solidFill>
                          <a:srgbClr val="FFFFFF"/>
                        </a:solidFill>
                        <a:ln w="9525">
                          <a:solidFill>
                            <a:schemeClr val="bg1">
                              <a:lumMod val="75000"/>
                            </a:schemeClr>
                          </a:solidFill>
                          <a:miter lim="800000"/>
                          <a:headEnd/>
                          <a:tailEnd/>
                        </a:ln>
                      </wps:spPr>
                      <wps:txbx>
                        <w:txbxContent>
                          <w:p w14:paraId="7D9F01ED" w14:textId="77777777" w:rsidR="006B145B" w:rsidRDefault="006B145B" w:rsidP="00611C4E">
                            <w:pPr>
                              <w:pStyle w:val="Heading3"/>
                            </w:pPr>
                            <w:bookmarkStart w:id="17" w:name="_Toc485847154"/>
                            <w:r w:rsidRPr="00FA30F7">
                              <w:t>KX</w:t>
                            </w:r>
                            <w:r w:rsidR="00C17E1D">
                              <w:t>K829</w:t>
                            </w:r>
                            <w:r>
                              <w:t xml:space="preserve"> </w:t>
                            </w:r>
                            <w:r w:rsidRPr="00FA30F7">
                              <w:t>Transforming professional practice</w:t>
                            </w:r>
                            <w:bookmarkEnd w:id="17"/>
                          </w:p>
                          <w:p w14:paraId="5819EFAF"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760CFFE3" w14:textId="77777777" w:rsidR="006B145B" w:rsidRDefault="006B145B" w:rsidP="00611C4E">
                            <w:r w:rsidRPr="00CB1712">
                              <w:rPr>
                                <w:rStyle w:val="Heading4Char"/>
                              </w:rPr>
                              <w:t>Practice-based learning:</w:t>
                            </w:r>
                            <w:r>
                              <w:t xml:space="preserve"> no</w:t>
                            </w:r>
                          </w:p>
                          <w:p w14:paraId="6BC19635" w14:textId="77777777" w:rsidR="006B145B" w:rsidRDefault="006B145B" w:rsidP="00611C4E">
                            <w:pPr>
                              <w:pStyle w:val="Heading4"/>
                              <w:tabs>
                                <w:tab w:val="left" w:pos="1575"/>
                              </w:tabs>
                            </w:pPr>
                            <w:r>
                              <w:t xml:space="preserve">Content: </w:t>
                            </w:r>
                            <w:r>
                              <w:tab/>
                            </w:r>
                          </w:p>
                          <w:p w14:paraId="7CAC5B13"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7B2ED06D"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4DFECE6C" w14:textId="77777777" w:rsidR="006B145B" w:rsidRDefault="006B145B" w:rsidP="00611C4E">
                            <w:pPr>
                              <w:pStyle w:val="Heading4"/>
                              <w:tabs>
                                <w:tab w:val="left" w:pos="3585"/>
                              </w:tabs>
                            </w:pPr>
                            <w:r>
                              <w:t xml:space="preserve">Teaching, learning and assessment: </w:t>
                            </w:r>
                            <w:r>
                              <w:tab/>
                            </w:r>
                          </w:p>
                          <w:p w14:paraId="4341E392" w14:textId="77777777" w:rsidR="006B145B" w:rsidRDefault="006B145B" w:rsidP="00611C4E">
                            <w:pPr>
                              <w:pStyle w:val="ListParagraph"/>
                              <w:numPr>
                                <w:ilvl w:val="0"/>
                                <w:numId w:val="22"/>
                              </w:numPr>
                            </w:pPr>
                            <w:r>
                              <w:t>Project/dissertation</w:t>
                            </w:r>
                          </w:p>
                          <w:p w14:paraId="51C425D0" w14:textId="77777777" w:rsidR="006B145B" w:rsidRDefault="006B145B" w:rsidP="00611C4E">
                            <w:pPr>
                              <w:pStyle w:val="ListParagraph"/>
                              <w:numPr>
                                <w:ilvl w:val="0"/>
                                <w:numId w:val="22"/>
                              </w:numPr>
                            </w:pPr>
                            <w:r>
                              <w:t>Supported by an OU module tutor</w:t>
                            </w:r>
                          </w:p>
                          <w:p w14:paraId="6CEB8B3B" w14:textId="77777777" w:rsidR="006B145B" w:rsidRDefault="006B145B" w:rsidP="00611C4E">
                            <w:pPr>
                              <w:pStyle w:val="ListParagraph"/>
                              <w:numPr>
                                <w:ilvl w:val="0"/>
                                <w:numId w:val="22"/>
                              </w:numPr>
                            </w:pPr>
                            <w:r>
                              <w:t>Online group tuition and individual contact</w:t>
                            </w:r>
                          </w:p>
                          <w:p w14:paraId="23493B24" w14:textId="77777777" w:rsidR="006B145B" w:rsidRDefault="006B145B" w:rsidP="00611C4E">
                            <w:pPr>
                              <w:pStyle w:val="ListParagraph"/>
                              <w:numPr>
                                <w:ilvl w:val="0"/>
                                <w:numId w:val="22"/>
                              </w:numPr>
                            </w:pPr>
                            <w:r>
                              <w:t>Online self-directed learning, accessible 24/7</w:t>
                            </w:r>
                          </w:p>
                          <w:p w14:paraId="4B6E8C59" w14:textId="77777777" w:rsidR="006B145B" w:rsidRDefault="006B145B" w:rsidP="00611C4E">
                            <w:pPr>
                              <w:pStyle w:val="ListParagraph"/>
                              <w:numPr>
                                <w:ilvl w:val="0"/>
                                <w:numId w:val="22"/>
                              </w:numPr>
                            </w:pPr>
                            <w:r>
                              <w:t>Four tutor-marked assignments and an end-of-module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9D72B" id="_x0000_s1028" type="#_x0000_t202" style="position:absolute;margin-left:398.8pt;margin-top:21.7pt;width:450pt;height:26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" strokecolor="#bfbfbf [2412]">
                <v:textbox>
                  <w:txbxContent>
                    <w:p w14:paraId="7D9F01ED" w14:textId="77777777" w:rsidR="006B145B" w:rsidRDefault="006B145B" w:rsidP="00611C4E">
                      <w:pPr>
                        <w:pStyle w:val="Heading3"/>
                      </w:pPr>
                      <w:bookmarkStart w:id="26" w:name="_Toc485847154"/>
                      <w:r w:rsidRPr="00FA30F7">
                        <w:t>KX</w:t>
                      </w:r>
                      <w:r w:rsidR="00C17E1D">
                        <w:t>K829</w:t>
                      </w:r>
                      <w:r>
                        <w:t xml:space="preserve"> </w:t>
                      </w:r>
                      <w:r w:rsidRPr="00FA30F7">
                        <w:t>Transforming professional practice</w:t>
                      </w:r>
                      <w:bookmarkEnd w:id="26"/>
                    </w:p>
                    <w:p w14:paraId="5819EFAF" w14:textId="77777777" w:rsidR="006B145B" w:rsidRDefault="006B145B" w:rsidP="00611C4E">
                      <w:pPr>
                        <w:ind w:firstLine="720"/>
                      </w:pPr>
                      <w:r>
                        <w:rPr>
                          <w:rStyle w:val="Heading4Char"/>
                        </w:rPr>
                        <w:br/>
                      </w:r>
                      <w:r w:rsidRPr="00CB1712">
                        <w:rPr>
                          <w:rStyle w:val="Heading4Char"/>
                        </w:rPr>
                        <w:t>Start date:</w:t>
                      </w:r>
                      <w:r>
                        <w:t xml:space="preserve"> October</w:t>
                      </w:r>
                      <w:r>
                        <w:tab/>
                      </w:r>
                      <w:r>
                        <w:tab/>
                      </w:r>
                      <w:r w:rsidRPr="00CB1712">
                        <w:rPr>
                          <w:rStyle w:val="Heading4Char"/>
                        </w:rPr>
                        <w:t>End date:</w:t>
                      </w:r>
                      <w:r>
                        <w:t xml:space="preserve"> June</w:t>
                      </w:r>
                      <w:r w:rsidRPr="00FD2D6F">
                        <w:rPr>
                          <w:rStyle w:val="Heading4Char"/>
                        </w:rPr>
                        <w:t xml:space="preserve"> </w:t>
                      </w:r>
                      <w:r>
                        <w:rPr>
                          <w:rStyle w:val="Heading4Char"/>
                        </w:rPr>
                        <w:tab/>
                      </w:r>
                      <w:r>
                        <w:rPr>
                          <w:rStyle w:val="Heading4Char"/>
                        </w:rPr>
                        <w:tab/>
                      </w:r>
                      <w:r>
                        <w:rPr>
                          <w:rStyle w:val="Heading4Char"/>
                        </w:rPr>
                        <w:tab/>
                      </w:r>
                      <w:r>
                        <w:rPr>
                          <w:rStyle w:val="Heading4Char"/>
                        </w:rPr>
                        <w:tab/>
                      </w:r>
                      <w:r>
                        <w:rPr>
                          <w:rStyle w:val="Heading4Char"/>
                        </w:rPr>
                        <w:tab/>
                      </w:r>
                      <w:r w:rsidRPr="00CB1712">
                        <w:rPr>
                          <w:rStyle w:val="Heading4Char"/>
                        </w:rPr>
                        <w:t>Credits:</w:t>
                      </w:r>
                      <w:r>
                        <w:t xml:space="preserve"> 60</w:t>
                      </w:r>
                    </w:p>
                    <w:p w14:paraId="760CFFE3" w14:textId="77777777" w:rsidR="006B145B" w:rsidRDefault="006B145B" w:rsidP="00611C4E">
                      <w:r w:rsidRPr="00CB1712">
                        <w:rPr>
                          <w:rStyle w:val="Heading4Char"/>
                        </w:rPr>
                        <w:t>Practice-based learning:</w:t>
                      </w:r>
                      <w:r>
                        <w:t xml:space="preserve"> no</w:t>
                      </w:r>
                    </w:p>
                    <w:p w14:paraId="6BC19635" w14:textId="77777777" w:rsidR="006B145B" w:rsidRDefault="006B145B" w:rsidP="00611C4E">
                      <w:pPr>
                        <w:pStyle w:val="Heading4"/>
                        <w:tabs>
                          <w:tab w:val="left" w:pos="1575"/>
                        </w:tabs>
                      </w:pPr>
                      <w:r>
                        <w:t xml:space="preserve">Content: </w:t>
                      </w:r>
                      <w:r>
                        <w:tab/>
                      </w:r>
                    </w:p>
                    <w:p w14:paraId="7CAC5B13" w14:textId="77777777" w:rsidR="006B145B" w:rsidRPr="00611C4E" w:rsidRDefault="006B145B" w:rsidP="00611C4E">
                      <w:pPr>
                        <w:pStyle w:val="ListParagraph"/>
                        <w:numPr>
                          <w:ilvl w:val="0"/>
                          <w:numId w:val="21"/>
                        </w:numPr>
                        <w:rPr>
                          <w:lang w:val="en"/>
                        </w:rPr>
                      </w:pPr>
                      <w:r w:rsidRPr="00611C4E">
                        <w:rPr>
                          <w:lang w:val="en"/>
                        </w:rPr>
                        <w:t>A guided enquiry into advanced social care/ social work practice leading to recommendations for im</w:t>
                      </w:r>
                      <w:r w:rsidR="004751AF">
                        <w:rPr>
                          <w:lang w:val="en"/>
                        </w:rPr>
                        <w:t>provement in a practice setting</w:t>
                      </w:r>
                    </w:p>
                    <w:p w14:paraId="7B2ED06D" w14:textId="77777777" w:rsidR="006B145B" w:rsidRDefault="006B145B" w:rsidP="00611C4E">
                      <w:pPr>
                        <w:pStyle w:val="ListParagraph"/>
                        <w:numPr>
                          <w:ilvl w:val="0"/>
                          <w:numId w:val="21"/>
                        </w:numPr>
                      </w:pPr>
                      <w:r w:rsidRPr="00611C4E">
                        <w:rPr>
                          <w:lang w:val="en"/>
                        </w:rPr>
                        <w:t>Includes an investigation of both evidence and experience and explores different means for</w:t>
                      </w:r>
                      <w:r w:rsidR="004751AF">
                        <w:rPr>
                          <w:lang w:val="en"/>
                        </w:rPr>
                        <w:t xml:space="preserve"> dissemination of best practice</w:t>
                      </w:r>
                    </w:p>
                    <w:p w14:paraId="4DFECE6C" w14:textId="77777777" w:rsidR="006B145B" w:rsidRDefault="006B145B" w:rsidP="00611C4E">
                      <w:pPr>
                        <w:pStyle w:val="Heading4"/>
                        <w:tabs>
                          <w:tab w:val="left" w:pos="3585"/>
                        </w:tabs>
                      </w:pPr>
                      <w:r>
                        <w:t xml:space="preserve">Teaching, learning and assessment: </w:t>
                      </w:r>
                      <w:r>
                        <w:tab/>
                      </w:r>
                    </w:p>
                    <w:p w14:paraId="4341E392" w14:textId="77777777" w:rsidR="006B145B" w:rsidRDefault="006B145B" w:rsidP="00611C4E">
                      <w:pPr>
                        <w:pStyle w:val="ListParagraph"/>
                        <w:numPr>
                          <w:ilvl w:val="0"/>
                          <w:numId w:val="22"/>
                        </w:numPr>
                      </w:pPr>
                      <w:r>
                        <w:t>Project/dissertation</w:t>
                      </w:r>
                    </w:p>
                    <w:p w14:paraId="51C425D0" w14:textId="77777777" w:rsidR="006B145B" w:rsidRDefault="006B145B" w:rsidP="00611C4E">
                      <w:pPr>
                        <w:pStyle w:val="ListParagraph"/>
                        <w:numPr>
                          <w:ilvl w:val="0"/>
                          <w:numId w:val="22"/>
                        </w:numPr>
                      </w:pPr>
                      <w:r>
                        <w:t>Supported by an OU module tutor</w:t>
                      </w:r>
                    </w:p>
                    <w:p w14:paraId="6CEB8B3B" w14:textId="77777777" w:rsidR="006B145B" w:rsidRDefault="006B145B" w:rsidP="00611C4E">
                      <w:pPr>
                        <w:pStyle w:val="ListParagraph"/>
                        <w:numPr>
                          <w:ilvl w:val="0"/>
                          <w:numId w:val="22"/>
                        </w:numPr>
                      </w:pPr>
                      <w:r>
                        <w:t>Online group tuition and individual contact</w:t>
                      </w:r>
                    </w:p>
                    <w:p w14:paraId="23493B24" w14:textId="77777777" w:rsidR="006B145B" w:rsidRDefault="006B145B" w:rsidP="00611C4E">
                      <w:pPr>
                        <w:pStyle w:val="ListParagraph"/>
                        <w:numPr>
                          <w:ilvl w:val="0"/>
                          <w:numId w:val="22"/>
                        </w:numPr>
                      </w:pPr>
                      <w:r>
                        <w:t>Online self-directed learning, accessible 24/7</w:t>
                      </w:r>
                    </w:p>
                    <w:p w14:paraId="4B6E8C59" w14:textId="77777777" w:rsidR="006B145B" w:rsidRDefault="006B145B" w:rsidP="00611C4E">
                      <w:pPr>
                        <w:pStyle w:val="ListParagraph"/>
                        <w:numPr>
                          <w:ilvl w:val="0"/>
                          <w:numId w:val="22"/>
                        </w:numPr>
                      </w:pPr>
                      <w:r>
                        <w:t>Four tutor-marked assignments and an end-of-module assignment</w:t>
                      </w:r>
                    </w:p>
                  </w:txbxContent>
                </v:textbox>
                <w10:wrap type="square" anchorx="margin"/>
              </v:shape>
            </w:pict>
          </mc:Fallback>
        </mc:AlternateContent>
      </w:r>
    </w:p>
    <w:p w14:paraId="0875E406" w14:textId="77777777" w:rsidR="00C73845" w:rsidRDefault="006B145B" w:rsidP="007F4A34">
      <w:pPr>
        <w:pStyle w:val="Heading2"/>
        <w:pageBreakBefore/>
        <w:tabs>
          <w:tab w:val="left" w:pos="2520"/>
        </w:tabs>
      </w:pPr>
      <w:r>
        <w:lastRenderedPageBreak/>
        <w:br/>
      </w:r>
      <w:r>
        <w:br/>
      </w:r>
      <w:bookmarkStart w:id="18" w:name="_Toc485847155"/>
      <w:r w:rsidR="00C73845">
        <w:t>Time to complete</w:t>
      </w:r>
      <w:bookmarkEnd w:id="18"/>
      <w:r w:rsidR="00C73845">
        <w:tab/>
      </w:r>
    </w:p>
    <w:p w14:paraId="2DB9717A" w14:textId="77777777" w:rsidR="00C73845" w:rsidRPr="003C776B" w:rsidRDefault="00C73845" w:rsidP="00C73845">
      <w:r>
        <w:t xml:space="preserve">The presentation pattern will allow students to complete the PG Dip within 18 months, and the MA within 30 months. The maximum time allowed is 5 years for the PG Dip and 9 years for the 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33"/>
        <w:gridCol w:w="1771"/>
        <w:gridCol w:w="1771"/>
        <w:gridCol w:w="1771"/>
      </w:tblGrid>
      <w:tr w:rsidR="00C73845" w14:paraId="29719C89" w14:textId="77777777" w:rsidTr="006B145B">
        <w:trPr>
          <w:cantSplit/>
        </w:trPr>
        <w:tc>
          <w:tcPr>
            <w:tcW w:w="1770" w:type="dxa"/>
          </w:tcPr>
          <w:p w14:paraId="3E43311C" w14:textId="77777777" w:rsidR="00C73845" w:rsidRPr="00FE4199" w:rsidRDefault="00C73845" w:rsidP="006B145B">
            <w:pPr>
              <w:keepNext/>
              <w:keepLines/>
            </w:pPr>
          </w:p>
        </w:tc>
        <w:tc>
          <w:tcPr>
            <w:tcW w:w="1933" w:type="dxa"/>
          </w:tcPr>
          <w:p w14:paraId="32BFC634" w14:textId="77777777" w:rsidR="00C73845" w:rsidRDefault="00C73845" w:rsidP="006B145B">
            <w:pPr>
              <w:pStyle w:val="Heading4"/>
              <w:outlineLvl w:val="3"/>
            </w:pPr>
          </w:p>
        </w:tc>
        <w:tc>
          <w:tcPr>
            <w:tcW w:w="1771" w:type="dxa"/>
          </w:tcPr>
          <w:p w14:paraId="02239A3A" w14:textId="77777777" w:rsidR="00C73845" w:rsidRDefault="00C73845" w:rsidP="006B145B">
            <w:pPr>
              <w:pStyle w:val="Heading4"/>
              <w:outlineLvl w:val="3"/>
            </w:pPr>
            <w:r>
              <w:t>K832</w:t>
            </w:r>
          </w:p>
        </w:tc>
        <w:tc>
          <w:tcPr>
            <w:tcW w:w="1771" w:type="dxa"/>
          </w:tcPr>
          <w:p w14:paraId="2AE054AD" w14:textId="77777777" w:rsidR="00C73845" w:rsidRDefault="00C73845" w:rsidP="006B145B">
            <w:pPr>
              <w:pStyle w:val="Heading4"/>
              <w:outlineLvl w:val="3"/>
            </w:pPr>
            <w:r>
              <w:t>K833</w:t>
            </w:r>
          </w:p>
        </w:tc>
        <w:tc>
          <w:tcPr>
            <w:tcW w:w="1771" w:type="dxa"/>
          </w:tcPr>
          <w:p w14:paraId="7B1D2DC3" w14:textId="77777777" w:rsidR="00C73845" w:rsidRDefault="00C17E1D" w:rsidP="006B145B">
            <w:pPr>
              <w:pStyle w:val="Heading4"/>
              <w:outlineLvl w:val="3"/>
            </w:pPr>
            <w:r>
              <w:t>KXK829</w:t>
            </w:r>
          </w:p>
        </w:tc>
      </w:tr>
      <w:tr w:rsidR="00C73845" w14:paraId="3A0993DA" w14:textId="77777777" w:rsidTr="006B145B">
        <w:trPr>
          <w:cantSplit/>
        </w:trPr>
        <w:tc>
          <w:tcPr>
            <w:tcW w:w="1770" w:type="dxa"/>
          </w:tcPr>
          <w:p w14:paraId="068EEFA4" w14:textId="77777777" w:rsidR="00C73845" w:rsidRDefault="00C73845" w:rsidP="006B145B">
            <w:pPr>
              <w:pStyle w:val="Heading4"/>
              <w:outlineLvl w:val="3"/>
            </w:pPr>
            <w:r>
              <w:t>Year 1</w:t>
            </w:r>
          </w:p>
        </w:tc>
        <w:tc>
          <w:tcPr>
            <w:tcW w:w="1933" w:type="dxa"/>
          </w:tcPr>
          <w:p w14:paraId="348C1F13" w14:textId="77777777" w:rsidR="00C73845" w:rsidRDefault="00C73845" w:rsidP="006B145B">
            <w:pPr>
              <w:keepLines/>
            </w:pPr>
            <w:r>
              <w:t>January</w:t>
            </w:r>
          </w:p>
        </w:tc>
        <w:tc>
          <w:tcPr>
            <w:tcW w:w="1771" w:type="dxa"/>
          </w:tcPr>
          <w:p w14:paraId="7E90F417" w14:textId="77777777" w:rsidR="00C73845" w:rsidRDefault="00C73845" w:rsidP="006B145B">
            <w:pPr>
              <w:keepLines/>
            </w:pPr>
          </w:p>
        </w:tc>
        <w:tc>
          <w:tcPr>
            <w:tcW w:w="1771" w:type="dxa"/>
          </w:tcPr>
          <w:p w14:paraId="19F10E8B" w14:textId="77777777" w:rsidR="00C73845" w:rsidRDefault="00C73845" w:rsidP="006B145B">
            <w:pPr>
              <w:keepLines/>
            </w:pPr>
          </w:p>
        </w:tc>
        <w:tc>
          <w:tcPr>
            <w:tcW w:w="1771" w:type="dxa"/>
          </w:tcPr>
          <w:p w14:paraId="4FC7AB75" w14:textId="77777777" w:rsidR="00C73845" w:rsidRDefault="00C73845" w:rsidP="006B145B">
            <w:pPr>
              <w:keepLines/>
            </w:pPr>
          </w:p>
        </w:tc>
      </w:tr>
      <w:tr w:rsidR="00C73845" w14:paraId="23958FFE" w14:textId="77777777" w:rsidTr="00993AF7">
        <w:trPr>
          <w:cantSplit/>
        </w:trPr>
        <w:tc>
          <w:tcPr>
            <w:tcW w:w="1770" w:type="dxa"/>
          </w:tcPr>
          <w:p w14:paraId="1C79DEB3" w14:textId="77777777" w:rsidR="00C73845" w:rsidRDefault="00C73845" w:rsidP="006B145B">
            <w:pPr>
              <w:pStyle w:val="Heading4"/>
              <w:outlineLvl w:val="3"/>
            </w:pPr>
          </w:p>
        </w:tc>
        <w:tc>
          <w:tcPr>
            <w:tcW w:w="1933" w:type="dxa"/>
          </w:tcPr>
          <w:p w14:paraId="0A613DF7" w14:textId="77777777" w:rsidR="00C73845" w:rsidRDefault="00C73845" w:rsidP="006B145B">
            <w:pPr>
              <w:keepLines/>
            </w:pPr>
            <w:r>
              <w:t>February</w:t>
            </w:r>
          </w:p>
        </w:tc>
        <w:tc>
          <w:tcPr>
            <w:tcW w:w="1771" w:type="dxa"/>
            <w:shd w:val="clear" w:color="auto" w:fill="33CCCC"/>
          </w:tcPr>
          <w:p w14:paraId="4F92E467" w14:textId="77777777" w:rsidR="00C73845" w:rsidRDefault="00C73845" w:rsidP="00993AF7">
            <w:pPr>
              <w:keepLines/>
              <w:jc w:val="center"/>
            </w:pPr>
          </w:p>
        </w:tc>
        <w:tc>
          <w:tcPr>
            <w:tcW w:w="1771" w:type="dxa"/>
          </w:tcPr>
          <w:p w14:paraId="51511BAF" w14:textId="77777777" w:rsidR="00C73845" w:rsidRDefault="00C73845" w:rsidP="006B145B">
            <w:pPr>
              <w:keepLines/>
            </w:pPr>
          </w:p>
        </w:tc>
        <w:tc>
          <w:tcPr>
            <w:tcW w:w="1771" w:type="dxa"/>
          </w:tcPr>
          <w:p w14:paraId="2F9FE15E" w14:textId="77777777" w:rsidR="00C73845" w:rsidRDefault="00C73845" w:rsidP="006B145B">
            <w:pPr>
              <w:keepLines/>
            </w:pPr>
          </w:p>
        </w:tc>
      </w:tr>
      <w:tr w:rsidR="00C73845" w14:paraId="2D11012E" w14:textId="77777777" w:rsidTr="00993AF7">
        <w:trPr>
          <w:cantSplit/>
        </w:trPr>
        <w:tc>
          <w:tcPr>
            <w:tcW w:w="1770" w:type="dxa"/>
          </w:tcPr>
          <w:p w14:paraId="3BC1C9A2" w14:textId="77777777" w:rsidR="00C73845" w:rsidRDefault="00C73845" w:rsidP="006B145B">
            <w:pPr>
              <w:pStyle w:val="Heading4"/>
              <w:outlineLvl w:val="3"/>
            </w:pPr>
          </w:p>
        </w:tc>
        <w:tc>
          <w:tcPr>
            <w:tcW w:w="1933" w:type="dxa"/>
          </w:tcPr>
          <w:p w14:paraId="146114D6" w14:textId="77777777" w:rsidR="00C73845" w:rsidRDefault="00C73845" w:rsidP="006B145B">
            <w:pPr>
              <w:keepLines/>
            </w:pPr>
            <w:r>
              <w:t>March</w:t>
            </w:r>
          </w:p>
        </w:tc>
        <w:tc>
          <w:tcPr>
            <w:tcW w:w="1771" w:type="dxa"/>
            <w:shd w:val="clear" w:color="auto" w:fill="33CCCC"/>
          </w:tcPr>
          <w:p w14:paraId="6B690612" w14:textId="77777777" w:rsidR="00C73845" w:rsidRDefault="00C73845" w:rsidP="006B145B">
            <w:pPr>
              <w:keepLines/>
            </w:pPr>
          </w:p>
        </w:tc>
        <w:tc>
          <w:tcPr>
            <w:tcW w:w="1771" w:type="dxa"/>
          </w:tcPr>
          <w:p w14:paraId="371AC073" w14:textId="77777777" w:rsidR="00C73845" w:rsidRDefault="00C73845" w:rsidP="006B145B">
            <w:pPr>
              <w:keepLines/>
            </w:pPr>
          </w:p>
        </w:tc>
        <w:tc>
          <w:tcPr>
            <w:tcW w:w="1771" w:type="dxa"/>
          </w:tcPr>
          <w:p w14:paraId="1855C270" w14:textId="77777777" w:rsidR="00C73845" w:rsidRDefault="00C73845" w:rsidP="006B145B">
            <w:pPr>
              <w:keepLines/>
            </w:pPr>
          </w:p>
        </w:tc>
      </w:tr>
      <w:tr w:rsidR="00C73845" w14:paraId="0A3F12E0" w14:textId="77777777" w:rsidTr="00993AF7">
        <w:trPr>
          <w:cantSplit/>
        </w:trPr>
        <w:tc>
          <w:tcPr>
            <w:tcW w:w="1770" w:type="dxa"/>
          </w:tcPr>
          <w:p w14:paraId="006707EC" w14:textId="77777777" w:rsidR="00C73845" w:rsidRDefault="00C73845" w:rsidP="006B145B">
            <w:pPr>
              <w:pStyle w:val="Heading4"/>
              <w:outlineLvl w:val="3"/>
            </w:pPr>
          </w:p>
        </w:tc>
        <w:tc>
          <w:tcPr>
            <w:tcW w:w="1933" w:type="dxa"/>
          </w:tcPr>
          <w:p w14:paraId="0BA7A3C8" w14:textId="77777777" w:rsidR="00C73845" w:rsidRDefault="00C73845" w:rsidP="006B145B">
            <w:pPr>
              <w:keepLines/>
            </w:pPr>
            <w:r>
              <w:t>April</w:t>
            </w:r>
          </w:p>
        </w:tc>
        <w:tc>
          <w:tcPr>
            <w:tcW w:w="1771" w:type="dxa"/>
            <w:shd w:val="clear" w:color="auto" w:fill="33CCCC"/>
          </w:tcPr>
          <w:p w14:paraId="3942E83B" w14:textId="77777777" w:rsidR="00C73845" w:rsidRDefault="00C73845" w:rsidP="006B145B">
            <w:pPr>
              <w:keepLines/>
            </w:pPr>
          </w:p>
        </w:tc>
        <w:tc>
          <w:tcPr>
            <w:tcW w:w="1771" w:type="dxa"/>
          </w:tcPr>
          <w:p w14:paraId="56D3E69B" w14:textId="77777777" w:rsidR="00C73845" w:rsidRDefault="00C73845" w:rsidP="006B145B">
            <w:pPr>
              <w:keepLines/>
            </w:pPr>
          </w:p>
        </w:tc>
        <w:tc>
          <w:tcPr>
            <w:tcW w:w="1771" w:type="dxa"/>
          </w:tcPr>
          <w:p w14:paraId="1A42A84B" w14:textId="77777777" w:rsidR="00C73845" w:rsidRDefault="00C73845" w:rsidP="006B145B">
            <w:pPr>
              <w:keepLines/>
            </w:pPr>
          </w:p>
        </w:tc>
      </w:tr>
      <w:tr w:rsidR="00C73845" w14:paraId="45769838" w14:textId="77777777" w:rsidTr="00993AF7">
        <w:trPr>
          <w:cantSplit/>
        </w:trPr>
        <w:tc>
          <w:tcPr>
            <w:tcW w:w="1770" w:type="dxa"/>
          </w:tcPr>
          <w:p w14:paraId="30C3D5BF" w14:textId="77777777" w:rsidR="00C73845" w:rsidRDefault="00C73845" w:rsidP="006B145B">
            <w:pPr>
              <w:pStyle w:val="Heading4"/>
              <w:outlineLvl w:val="3"/>
            </w:pPr>
          </w:p>
        </w:tc>
        <w:tc>
          <w:tcPr>
            <w:tcW w:w="1933" w:type="dxa"/>
          </w:tcPr>
          <w:p w14:paraId="63EBC6F8" w14:textId="77777777" w:rsidR="00C73845" w:rsidRDefault="00C73845" w:rsidP="006B145B">
            <w:pPr>
              <w:keepLines/>
            </w:pPr>
            <w:r>
              <w:t>May</w:t>
            </w:r>
          </w:p>
        </w:tc>
        <w:tc>
          <w:tcPr>
            <w:tcW w:w="1771" w:type="dxa"/>
            <w:shd w:val="clear" w:color="auto" w:fill="33CCCC"/>
          </w:tcPr>
          <w:p w14:paraId="673CF5FA" w14:textId="77777777" w:rsidR="00C73845" w:rsidRDefault="00C73845" w:rsidP="006B145B">
            <w:pPr>
              <w:keepLines/>
            </w:pPr>
          </w:p>
        </w:tc>
        <w:tc>
          <w:tcPr>
            <w:tcW w:w="1771" w:type="dxa"/>
          </w:tcPr>
          <w:p w14:paraId="28B56884" w14:textId="77777777" w:rsidR="00C73845" w:rsidRDefault="00C73845" w:rsidP="006B145B">
            <w:pPr>
              <w:keepLines/>
            </w:pPr>
          </w:p>
        </w:tc>
        <w:tc>
          <w:tcPr>
            <w:tcW w:w="1771" w:type="dxa"/>
          </w:tcPr>
          <w:p w14:paraId="52774A9F" w14:textId="77777777" w:rsidR="00C73845" w:rsidRDefault="00C73845" w:rsidP="006B145B">
            <w:pPr>
              <w:keepLines/>
            </w:pPr>
          </w:p>
        </w:tc>
      </w:tr>
      <w:tr w:rsidR="00C73845" w14:paraId="6668800C" w14:textId="77777777" w:rsidTr="00993AF7">
        <w:trPr>
          <w:cantSplit/>
        </w:trPr>
        <w:tc>
          <w:tcPr>
            <w:tcW w:w="1770" w:type="dxa"/>
          </w:tcPr>
          <w:p w14:paraId="71BA69BE" w14:textId="77777777" w:rsidR="00C73845" w:rsidRDefault="00C73845" w:rsidP="006B145B">
            <w:pPr>
              <w:pStyle w:val="Heading4"/>
              <w:outlineLvl w:val="3"/>
            </w:pPr>
          </w:p>
        </w:tc>
        <w:tc>
          <w:tcPr>
            <w:tcW w:w="1933" w:type="dxa"/>
          </w:tcPr>
          <w:p w14:paraId="17779038" w14:textId="77777777" w:rsidR="00C73845" w:rsidRDefault="00C73845" w:rsidP="006B145B">
            <w:pPr>
              <w:keepLines/>
            </w:pPr>
            <w:r>
              <w:t>June</w:t>
            </w:r>
          </w:p>
        </w:tc>
        <w:tc>
          <w:tcPr>
            <w:tcW w:w="1771" w:type="dxa"/>
            <w:shd w:val="clear" w:color="auto" w:fill="33CCCC"/>
          </w:tcPr>
          <w:p w14:paraId="60E460ED" w14:textId="77777777" w:rsidR="00C73845" w:rsidRDefault="00C73845" w:rsidP="006B145B">
            <w:pPr>
              <w:keepLines/>
            </w:pPr>
          </w:p>
        </w:tc>
        <w:tc>
          <w:tcPr>
            <w:tcW w:w="1771" w:type="dxa"/>
          </w:tcPr>
          <w:p w14:paraId="346740DC" w14:textId="77777777" w:rsidR="00C73845" w:rsidRDefault="00C73845" w:rsidP="006B145B">
            <w:pPr>
              <w:keepLines/>
            </w:pPr>
          </w:p>
        </w:tc>
        <w:tc>
          <w:tcPr>
            <w:tcW w:w="1771" w:type="dxa"/>
          </w:tcPr>
          <w:p w14:paraId="78300CD0" w14:textId="77777777" w:rsidR="00C73845" w:rsidRDefault="00C73845" w:rsidP="006B145B">
            <w:pPr>
              <w:keepLines/>
            </w:pPr>
          </w:p>
        </w:tc>
      </w:tr>
      <w:tr w:rsidR="00C73845" w14:paraId="4DD23A7A" w14:textId="77777777" w:rsidTr="00993AF7">
        <w:trPr>
          <w:cantSplit/>
        </w:trPr>
        <w:tc>
          <w:tcPr>
            <w:tcW w:w="1770" w:type="dxa"/>
          </w:tcPr>
          <w:p w14:paraId="52052932" w14:textId="77777777" w:rsidR="00C73845" w:rsidRDefault="00C73845" w:rsidP="006B145B">
            <w:pPr>
              <w:pStyle w:val="Heading4"/>
              <w:outlineLvl w:val="3"/>
            </w:pPr>
          </w:p>
        </w:tc>
        <w:tc>
          <w:tcPr>
            <w:tcW w:w="1933" w:type="dxa"/>
          </w:tcPr>
          <w:p w14:paraId="2B0A3F07" w14:textId="77777777" w:rsidR="00C73845" w:rsidRDefault="00C73845" w:rsidP="006B145B">
            <w:pPr>
              <w:keepLines/>
            </w:pPr>
            <w:r>
              <w:t>July</w:t>
            </w:r>
          </w:p>
        </w:tc>
        <w:tc>
          <w:tcPr>
            <w:tcW w:w="1771" w:type="dxa"/>
            <w:shd w:val="clear" w:color="auto" w:fill="33CCCC"/>
          </w:tcPr>
          <w:p w14:paraId="4320BD8B" w14:textId="77777777" w:rsidR="00C73845" w:rsidRDefault="00C73845" w:rsidP="006B145B">
            <w:pPr>
              <w:keepLines/>
            </w:pPr>
          </w:p>
        </w:tc>
        <w:tc>
          <w:tcPr>
            <w:tcW w:w="1771" w:type="dxa"/>
          </w:tcPr>
          <w:p w14:paraId="5A145AB5" w14:textId="77777777" w:rsidR="00C73845" w:rsidRDefault="00C73845" w:rsidP="006B145B">
            <w:pPr>
              <w:keepLines/>
            </w:pPr>
          </w:p>
        </w:tc>
        <w:tc>
          <w:tcPr>
            <w:tcW w:w="1771" w:type="dxa"/>
          </w:tcPr>
          <w:p w14:paraId="59E8AA18" w14:textId="77777777" w:rsidR="00C73845" w:rsidRDefault="00C73845" w:rsidP="006B145B">
            <w:pPr>
              <w:keepLines/>
            </w:pPr>
          </w:p>
        </w:tc>
      </w:tr>
      <w:tr w:rsidR="00C73845" w14:paraId="4DC0A669" w14:textId="77777777" w:rsidTr="00993AF7">
        <w:trPr>
          <w:cantSplit/>
        </w:trPr>
        <w:tc>
          <w:tcPr>
            <w:tcW w:w="1770" w:type="dxa"/>
          </w:tcPr>
          <w:p w14:paraId="151A3968" w14:textId="77777777" w:rsidR="00C73845" w:rsidRDefault="00C73845" w:rsidP="006B145B">
            <w:pPr>
              <w:pStyle w:val="Heading4"/>
              <w:outlineLvl w:val="3"/>
            </w:pPr>
          </w:p>
        </w:tc>
        <w:tc>
          <w:tcPr>
            <w:tcW w:w="1933" w:type="dxa"/>
          </w:tcPr>
          <w:p w14:paraId="2A191184" w14:textId="77777777" w:rsidR="00C73845" w:rsidRDefault="00C73845" w:rsidP="006B145B">
            <w:pPr>
              <w:keepLines/>
            </w:pPr>
            <w:r>
              <w:t>August</w:t>
            </w:r>
          </w:p>
        </w:tc>
        <w:tc>
          <w:tcPr>
            <w:tcW w:w="1771" w:type="dxa"/>
            <w:shd w:val="clear" w:color="auto" w:fill="33CCCC"/>
          </w:tcPr>
          <w:p w14:paraId="1EC1BA6A" w14:textId="77777777" w:rsidR="00C73845" w:rsidRDefault="00C73845" w:rsidP="006B145B">
            <w:pPr>
              <w:keepLines/>
            </w:pPr>
          </w:p>
        </w:tc>
        <w:tc>
          <w:tcPr>
            <w:tcW w:w="1771" w:type="dxa"/>
          </w:tcPr>
          <w:p w14:paraId="09193699" w14:textId="77777777" w:rsidR="00C73845" w:rsidRDefault="00C73845" w:rsidP="006B145B">
            <w:pPr>
              <w:keepLines/>
            </w:pPr>
          </w:p>
        </w:tc>
        <w:tc>
          <w:tcPr>
            <w:tcW w:w="1771" w:type="dxa"/>
          </w:tcPr>
          <w:p w14:paraId="27504701" w14:textId="77777777" w:rsidR="00C73845" w:rsidRDefault="00C73845" w:rsidP="006B145B">
            <w:pPr>
              <w:keepLines/>
            </w:pPr>
          </w:p>
        </w:tc>
      </w:tr>
      <w:tr w:rsidR="00C73845" w14:paraId="609134E4" w14:textId="77777777" w:rsidTr="00993AF7">
        <w:trPr>
          <w:cantSplit/>
        </w:trPr>
        <w:tc>
          <w:tcPr>
            <w:tcW w:w="1770" w:type="dxa"/>
          </w:tcPr>
          <w:p w14:paraId="72BCFB0F" w14:textId="77777777" w:rsidR="00C73845" w:rsidRDefault="00C73845" w:rsidP="006B145B">
            <w:pPr>
              <w:pStyle w:val="Heading4"/>
              <w:outlineLvl w:val="3"/>
            </w:pPr>
          </w:p>
        </w:tc>
        <w:tc>
          <w:tcPr>
            <w:tcW w:w="1933" w:type="dxa"/>
          </w:tcPr>
          <w:p w14:paraId="56F86463" w14:textId="77777777" w:rsidR="00C73845" w:rsidRDefault="00C73845" w:rsidP="006B145B">
            <w:pPr>
              <w:keepLines/>
            </w:pPr>
            <w:r>
              <w:t>September</w:t>
            </w:r>
          </w:p>
        </w:tc>
        <w:tc>
          <w:tcPr>
            <w:tcW w:w="1771" w:type="dxa"/>
            <w:shd w:val="clear" w:color="auto" w:fill="33CCCC"/>
          </w:tcPr>
          <w:p w14:paraId="12300036" w14:textId="77777777" w:rsidR="00C73845" w:rsidRDefault="00C73845" w:rsidP="006B145B">
            <w:pPr>
              <w:keepLines/>
            </w:pPr>
          </w:p>
        </w:tc>
        <w:tc>
          <w:tcPr>
            <w:tcW w:w="1771" w:type="dxa"/>
          </w:tcPr>
          <w:p w14:paraId="5684CDB7" w14:textId="77777777" w:rsidR="00C73845" w:rsidRDefault="00C73845" w:rsidP="006B145B">
            <w:pPr>
              <w:keepLines/>
            </w:pPr>
          </w:p>
        </w:tc>
        <w:tc>
          <w:tcPr>
            <w:tcW w:w="1771" w:type="dxa"/>
          </w:tcPr>
          <w:p w14:paraId="3FD4C4DD" w14:textId="77777777" w:rsidR="00C73845" w:rsidRDefault="00C73845" w:rsidP="006B145B">
            <w:pPr>
              <w:keepLines/>
            </w:pPr>
          </w:p>
        </w:tc>
      </w:tr>
      <w:tr w:rsidR="00C73845" w14:paraId="3AF62985" w14:textId="77777777" w:rsidTr="00993AF7">
        <w:trPr>
          <w:cantSplit/>
        </w:trPr>
        <w:tc>
          <w:tcPr>
            <w:tcW w:w="1770" w:type="dxa"/>
          </w:tcPr>
          <w:p w14:paraId="3DA6EA2B" w14:textId="77777777" w:rsidR="00C73845" w:rsidRDefault="00C73845" w:rsidP="006B145B">
            <w:pPr>
              <w:pStyle w:val="Heading4"/>
              <w:outlineLvl w:val="3"/>
            </w:pPr>
          </w:p>
        </w:tc>
        <w:tc>
          <w:tcPr>
            <w:tcW w:w="1933" w:type="dxa"/>
          </w:tcPr>
          <w:p w14:paraId="47723735" w14:textId="77777777" w:rsidR="00C73845" w:rsidRDefault="00C73845" w:rsidP="006B145B">
            <w:pPr>
              <w:keepLines/>
            </w:pPr>
            <w:r>
              <w:t>October</w:t>
            </w:r>
          </w:p>
        </w:tc>
        <w:tc>
          <w:tcPr>
            <w:tcW w:w="1771" w:type="dxa"/>
          </w:tcPr>
          <w:p w14:paraId="03BCBFF4" w14:textId="77777777" w:rsidR="00C73845" w:rsidRDefault="00C73845" w:rsidP="006B145B">
            <w:pPr>
              <w:keepLines/>
            </w:pPr>
            <w:r>
              <w:t>Results</w:t>
            </w:r>
          </w:p>
        </w:tc>
        <w:tc>
          <w:tcPr>
            <w:tcW w:w="1771" w:type="dxa"/>
            <w:shd w:val="clear" w:color="auto" w:fill="33CCCC"/>
          </w:tcPr>
          <w:p w14:paraId="7B1CA2FE" w14:textId="77777777" w:rsidR="00C73845" w:rsidRDefault="00C73845" w:rsidP="00993AF7">
            <w:pPr>
              <w:keepLines/>
              <w:jc w:val="center"/>
            </w:pPr>
          </w:p>
        </w:tc>
        <w:tc>
          <w:tcPr>
            <w:tcW w:w="1771" w:type="dxa"/>
          </w:tcPr>
          <w:p w14:paraId="14A5E2B0" w14:textId="77777777" w:rsidR="00C73845" w:rsidRDefault="00C73845" w:rsidP="006B145B">
            <w:pPr>
              <w:keepLines/>
            </w:pPr>
          </w:p>
        </w:tc>
      </w:tr>
      <w:tr w:rsidR="00C73845" w14:paraId="029E8F92" w14:textId="77777777" w:rsidTr="00993AF7">
        <w:trPr>
          <w:cantSplit/>
        </w:trPr>
        <w:tc>
          <w:tcPr>
            <w:tcW w:w="1770" w:type="dxa"/>
          </w:tcPr>
          <w:p w14:paraId="10A393E8" w14:textId="77777777" w:rsidR="00C73845" w:rsidRDefault="00C73845" w:rsidP="006B145B">
            <w:pPr>
              <w:pStyle w:val="Heading4"/>
              <w:outlineLvl w:val="3"/>
            </w:pPr>
          </w:p>
        </w:tc>
        <w:tc>
          <w:tcPr>
            <w:tcW w:w="1933" w:type="dxa"/>
          </w:tcPr>
          <w:p w14:paraId="6E6DF4C9" w14:textId="77777777" w:rsidR="00C73845" w:rsidRDefault="00C73845" w:rsidP="006B145B">
            <w:pPr>
              <w:keepLines/>
            </w:pPr>
            <w:r>
              <w:t>November</w:t>
            </w:r>
          </w:p>
        </w:tc>
        <w:tc>
          <w:tcPr>
            <w:tcW w:w="1771" w:type="dxa"/>
          </w:tcPr>
          <w:p w14:paraId="0B54A421" w14:textId="77777777" w:rsidR="00C73845" w:rsidRDefault="00C73845" w:rsidP="006B145B">
            <w:pPr>
              <w:keepLines/>
            </w:pPr>
          </w:p>
        </w:tc>
        <w:tc>
          <w:tcPr>
            <w:tcW w:w="1771" w:type="dxa"/>
            <w:shd w:val="clear" w:color="auto" w:fill="33CCCC"/>
          </w:tcPr>
          <w:p w14:paraId="4929490D" w14:textId="77777777" w:rsidR="00C73845" w:rsidRDefault="00C73845" w:rsidP="006B145B">
            <w:pPr>
              <w:keepLines/>
            </w:pPr>
          </w:p>
        </w:tc>
        <w:tc>
          <w:tcPr>
            <w:tcW w:w="1771" w:type="dxa"/>
          </w:tcPr>
          <w:p w14:paraId="4FE44100" w14:textId="77777777" w:rsidR="00C73845" w:rsidRDefault="00C73845" w:rsidP="006B145B">
            <w:pPr>
              <w:keepLines/>
            </w:pPr>
          </w:p>
        </w:tc>
      </w:tr>
      <w:tr w:rsidR="00C73845" w14:paraId="5CD23476" w14:textId="77777777" w:rsidTr="00993AF7">
        <w:trPr>
          <w:cantSplit/>
        </w:trPr>
        <w:tc>
          <w:tcPr>
            <w:tcW w:w="1770" w:type="dxa"/>
          </w:tcPr>
          <w:p w14:paraId="17F67D1A" w14:textId="77777777" w:rsidR="00C73845" w:rsidRDefault="00C73845" w:rsidP="006B145B">
            <w:pPr>
              <w:pStyle w:val="Heading4"/>
              <w:outlineLvl w:val="3"/>
            </w:pPr>
          </w:p>
        </w:tc>
        <w:tc>
          <w:tcPr>
            <w:tcW w:w="1933" w:type="dxa"/>
          </w:tcPr>
          <w:p w14:paraId="662A169A" w14:textId="77777777" w:rsidR="00C73845" w:rsidRDefault="00C73845" w:rsidP="006B145B">
            <w:pPr>
              <w:keepLines/>
            </w:pPr>
            <w:r>
              <w:t>December</w:t>
            </w:r>
          </w:p>
        </w:tc>
        <w:tc>
          <w:tcPr>
            <w:tcW w:w="1771" w:type="dxa"/>
          </w:tcPr>
          <w:p w14:paraId="77B1FFB6" w14:textId="77777777" w:rsidR="00C73845" w:rsidRDefault="00C73845" w:rsidP="006B145B">
            <w:pPr>
              <w:keepLines/>
            </w:pPr>
          </w:p>
        </w:tc>
        <w:tc>
          <w:tcPr>
            <w:tcW w:w="1771" w:type="dxa"/>
            <w:shd w:val="clear" w:color="auto" w:fill="33CCCC"/>
          </w:tcPr>
          <w:p w14:paraId="02ABED4B" w14:textId="77777777" w:rsidR="00C73845" w:rsidRDefault="00C73845" w:rsidP="006B145B">
            <w:pPr>
              <w:keepLines/>
            </w:pPr>
          </w:p>
        </w:tc>
        <w:tc>
          <w:tcPr>
            <w:tcW w:w="1771" w:type="dxa"/>
          </w:tcPr>
          <w:p w14:paraId="18BB199C" w14:textId="77777777" w:rsidR="00C73845" w:rsidRDefault="00C73845" w:rsidP="006B145B">
            <w:pPr>
              <w:keepLines/>
            </w:pPr>
          </w:p>
        </w:tc>
      </w:tr>
      <w:tr w:rsidR="00C73845" w14:paraId="1265808F" w14:textId="77777777" w:rsidTr="00993AF7">
        <w:trPr>
          <w:cantSplit/>
        </w:trPr>
        <w:tc>
          <w:tcPr>
            <w:tcW w:w="1770" w:type="dxa"/>
          </w:tcPr>
          <w:p w14:paraId="07338BF5" w14:textId="77777777" w:rsidR="00C73845" w:rsidRDefault="00C73845" w:rsidP="006B145B">
            <w:pPr>
              <w:pStyle w:val="Heading4"/>
              <w:outlineLvl w:val="3"/>
            </w:pPr>
            <w:r>
              <w:t>Year 2</w:t>
            </w:r>
          </w:p>
        </w:tc>
        <w:tc>
          <w:tcPr>
            <w:tcW w:w="1933" w:type="dxa"/>
          </w:tcPr>
          <w:p w14:paraId="5F8CD77F" w14:textId="77777777" w:rsidR="00C73845" w:rsidRDefault="00C73845" w:rsidP="006B145B">
            <w:pPr>
              <w:keepLines/>
            </w:pPr>
            <w:r>
              <w:t>January</w:t>
            </w:r>
          </w:p>
        </w:tc>
        <w:tc>
          <w:tcPr>
            <w:tcW w:w="1771" w:type="dxa"/>
          </w:tcPr>
          <w:p w14:paraId="39340465" w14:textId="77777777" w:rsidR="00C73845" w:rsidRDefault="00C73845" w:rsidP="006B145B">
            <w:pPr>
              <w:keepLines/>
            </w:pPr>
          </w:p>
        </w:tc>
        <w:tc>
          <w:tcPr>
            <w:tcW w:w="1771" w:type="dxa"/>
            <w:shd w:val="clear" w:color="auto" w:fill="33CCCC"/>
          </w:tcPr>
          <w:p w14:paraId="1B9967B1" w14:textId="77777777" w:rsidR="00C73845" w:rsidRDefault="00C73845" w:rsidP="006B145B">
            <w:pPr>
              <w:keepLines/>
            </w:pPr>
          </w:p>
        </w:tc>
        <w:tc>
          <w:tcPr>
            <w:tcW w:w="1771" w:type="dxa"/>
          </w:tcPr>
          <w:p w14:paraId="672BB256" w14:textId="77777777" w:rsidR="00C73845" w:rsidRDefault="00C73845" w:rsidP="006B145B">
            <w:pPr>
              <w:keepLines/>
            </w:pPr>
          </w:p>
        </w:tc>
      </w:tr>
      <w:tr w:rsidR="00C73845" w14:paraId="1CF35DD0" w14:textId="77777777" w:rsidTr="00993AF7">
        <w:trPr>
          <w:cantSplit/>
        </w:trPr>
        <w:tc>
          <w:tcPr>
            <w:tcW w:w="1770" w:type="dxa"/>
          </w:tcPr>
          <w:p w14:paraId="5B01B654" w14:textId="77777777" w:rsidR="00C73845" w:rsidRDefault="00C73845" w:rsidP="006B145B">
            <w:pPr>
              <w:pStyle w:val="Heading4"/>
              <w:outlineLvl w:val="3"/>
            </w:pPr>
          </w:p>
        </w:tc>
        <w:tc>
          <w:tcPr>
            <w:tcW w:w="1933" w:type="dxa"/>
          </w:tcPr>
          <w:p w14:paraId="6BBCA02F" w14:textId="77777777" w:rsidR="00C73845" w:rsidRDefault="00C73845" w:rsidP="006B145B">
            <w:pPr>
              <w:keepLines/>
            </w:pPr>
            <w:r>
              <w:t>February</w:t>
            </w:r>
          </w:p>
        </w:tc>
        <w:tc>
          <w:tcPr>
            <w:tcW w:w="1771" w:type="dxa"/>
          </w:tcPr>
          <w:p w14:paraId="3E5A2BF4" w14:textId="77777777" w:rsidR="00C73845" w:rsidRDefault="00C73845" w:rsidP="006B145B">
            <w:pPr>
              <w:keepLines/>
            </w:pPr>
          </w:p>
        </w:tc>
        <w:tc>
          <w:tcPr>
            <w:tcW w:w="1771" w:type="dxa"/>
            <w:shd w:val="clear" w:color="auto" w:fill="33CCCC"/>
          </w:tcPr>
          <w:p w14:paraId="2454F34E" w14:textId="77777777" w:rsidR="00C73845" w:rsidRDefault="00C73845" w:rsidP="006B145B">
            <w:pPr>
              <w:keepLines/>
            </w:pPr>
          </w:p>
        </w:tc>
        <w:tc>
          <w:tcPr>
            <w:tcW w:w="1771" w:type="dxa"/>
          </w:tcPr>
          <w:p w14:paraId="6A06ABA2" w14:textId="77777777" w:rsidR="00C73845" w:rsidRDefault="00C73845" w:rsidP="006B145B">
            <w:pPr>
              <w:keepLines/>
            </w:pPr>
          </w:p>
        </w:tc>
      </w:tr>
      <w:tr w:rsidR="00C73845" w14:paraId="0CDECEA0" w14:textId="77777777" w:rsidTr="00993AF7">
        <w:trPr>
          <w:cantSplit/>
        </w:trPr>
        <w:tc>
          <w:tcPr>
            <w:tcW w:w="1770" w:type="dxa"/>
          </w:tcPr>
          <w:p w14:paraId="3F62C6FC" w14:textId="77777777" w:rsidR="00C73845" w:rsidRDefault="00C73845" w:rsidP="006B145B">
            <w:pPr>
              <w:pStyle w:val="Heading4"/>
              <w:outlineLvl w:val="3"/>
            </w:pPr>
          </w:p>
        </w:tc>
        <w:tc>
          <w:tcPr>
            <w:tcW w:w="1933" w:type="dxa"/>
          </w:tcPr>
          <w:p w14:paraId="4B7883E5" w14:textId="77777777" w:rsidR="00C73845" w:rsidRDefault="00C73845" w:rsidP="006B145B">
            <w:pPr>
              <w:keepLines/>
            </w:pPr>
            <w:r>
              <w:t>March</w:t>
            </w:r>
          </w:p>
        </w:tc>
        <w:tc>
          <w:tcPr>
            <w:tcW w:w="1771" w:type="dxa"/>
          </w:tcPr>
          <w:p w14:paraId="6968B391" w14:textId="77777777" w:rsidR="00C73845" w:rsidRDefault="00C73845" w:rsidP="006B145B">
            <w:pPr>
              <w:keepLines/>
            </w:pPr>
          </w:p>
        </w:tc>
        <w:tc>
          <w:tcPr>
            <w:tcW w:w="1771" w:type="dxa"/>
            <w:shd w:val="clear" w:color="auto" w:fill="33CCCC"/>
          </w:tcPr>
          <w:p w14:paraId="70BDB789" w14:textId="77777777" w:rsidR="00C73845" w:rsidRDefault="00C73845" w:rsidP="006B145B">
            <w:pPr>
              <w:keepLines/>
            </w:pPr>
          </w:p>
        </w:tc>
        <w:tc>
          <w:tcPr>
            <w:tcW w:w="1771" w:type="dxa"/>
          </w:tcPr>
          <w:p w14:paraId="3936F842" w14:textId="77777777" w:rsidR="00C73845" w:rsidRDefault="00C73845" w:rsidP="00D47026">
            <w:pPr>
              <w:keepLines/>
              <w:jc w:val="center"/>
            </w:pPr>
          </w:p>
        </w:tc>
      </w:tr>
      <w:tr w:rsidR="00C73845" w14:paraId="751F8AB2" w14:textId="77777777" w:rsidTr="00993AF7">
        <w:trPr>
          <w:cantSplit/>
        </w:trPr>
        <w:tc>
          <w:tcPr>
            <w:tcW w:w="1770" w:type="dxa"/>
          </w:tcPr>
          <w:p w14:paraId="5AA99103" w14:textId="77777777" w:rsidR="00C73845" w:rsidRDefault="00C73845" w:rsidP="006B145B">
            <w:pPr>
              <w:pStyle w:val="Heading4"/>
              <w:outlineLvl w:val="3"/>
            </w:pPr>
          </w:p>
        </w:tc>
        <w:tc>
          <w:tcPr>
            <w:tcW w:w="1933" w:type="dxa"/>
          </w:tcPr>
          <w:p w14:paraId="362D0578" w14:textId="77777777" w:rsidR="00C73845" w:rsidRDefault="00C73845" w:rsidP="006B145B">
            <w:pPr>
              <w:keepLines/>
            </w:pPr>
            <w:r>
              <w:t>April</w:t>
            </w:r>
          </w:p>
        </w:tc>
        <w:tc>
          <w:tcPr>
            <w:tcW w:w="1771" w:type="dxa"/>
          </w:tcPr>
          <w:p w14:paraId="78379D37" w14:textId="77777777" w:rsidR="00C73845" w:rsidRDefault="00C73845" w:rsidP="006B145B">
            <w:pPr>
              <w:keepLines/>
            </w:pPr>
          </w:p>
        </w:tc>
        <w:tc>
          <w:tcPr>
            <w:tcW w:w="1771" w:type="dxa"/>
            <w:shd w:val="clear" w:color="auto" w:fill="33CCCC"/>
          </w:tcPr>
          <w:p w14:paraId="089731E8" w14:textId="77777777" w:rsidR="00C73845" w:rsidRDefault="00C73845" w:rsidP="006B145B">
            <w:pPr>
              <w:keepLines/>
            </w:pPr>
          </w:p>
        </w:tc>
        <w:tc>
          <w:tcPr>
            <w:tcW w:w="1771" w:type="dxa"/>
          </w:tcPr>
          <w:p w14:paraId="2B624C8D" w14:textId="77777777" w:rsidR="00C73845" w:rsidRDefault="00C73845" w:rsidP="006B145B">
            <w:pPr>
              <w:keepLines/>
            </w:pPr>
          </w:p>
        </w:tc>
      </w:tr>
      <w:tr w:rsidR="00C73845" w14:paraId="3439A690" w14:textId="77777777" w:rsidTr="00993AF7">
        <w:trPr>
          <w:cantSplit/>
        </w:trPr>
        <w:tc>
          <w:tcPr>
            <w:tcW w:w="1770" w:type="dxa"/>
          </w:tcPr>
          <w:p w14:paraId="5618C7D2" w14:textId="77777777" w:rsidR="00C73845" w:rsidRDefault="00C73845" w:rsidP="006B145B">
            <w:pPr>
              <w:pStyle w:val="Heading4"/>
              <w:outlineLvl w:val="3"/>
            </w:pPr>
          </w:p>
        </w:tc>
        <w:tc>
          <w:tcPr>
            <w:tcW w:w="1933" w:type="dxa"/>
          </w:tcPr>
          <w:p w14:paraId="0FB6B88E" w14:textId="77777777" w:rsidR="00C73845" w:rsidRDefault="00C73845" w:rsidP="006B145B">
            <w:pPr>
              <w:keepLines/>
            </w:pPr>
            <w:r>
              <w:t>May</w:t>
            </w:r>
          </w:p>
        </w:tc>
        <w:tc>
          <w:tcPr>
            <w:tcW w:w="1771" w:type="dxa"/>
          </w:tcPr>
          <w:p w14:paraId="6FD2DD53" w14:textId="77777777" w:rsidR="00C73845" w:rsidRDefault="00C73845" w:rsidP="006B145B">
            <w:pPr>
              <w:keepLines/>
            </w:pPr>
          </w:p>
        </w:tc>
        <w:tc>
          <w:tcPr>
            <w:tcW w:w="1771" w:type="dxa"/>
            <w:shd w:val="clear" w:color="auto" w:fill="33CCCC"/>
          </w:tcPr>
          <w:p w14:paraId="0781ACC5" w14:textId="77777777" w:rsidR="00C73845" w:rsidRDefault="00C73845" w:rsidP="006B145B">
            <w:pPr>
              <w:keepLines/>
            </w:pPr>
          </w:p>
        </w:tc>
        <w:tc>
          <w:tcPr>
            <w:tcW w:w="1771" w:type="dxa"/>
          </w:tcPr>
          <w:p w14:paraId="14CDBF89" w14:textId="77777777" w:rsidR="00C73845" w:rsidRDefault="00C73845" w:rsidP="006B145B">
            <w:pPr>
              <w:keepLines/>
            </w:pPr>
          </w:p>
        </w:tc>
      </w:tr>
      <w:tr w:rsidR="00C73845" w14:paraId="4D07676F" w14:textId="77777777" w:rsidTr="006B145B">
        <w:trPr>
          <w:cantSplit/>
        </w:trPr>
        <w:tc>
          <w:tcPr>
            <w:tcW w:w="1770" w:type="dxa"/>
          </w:tcPr>
          <w:p w14:paraId="22B7BA35" w14:textId="77777777" w:rsidR="00C73845" w:rsidRDefault="00C73845" w:rsidP="006B145B">
            <w:pPr>
              <w:pStyle w:val="Heading4"/>
              <w:outlineLvl w:val="3"/>
            </w:pPr>
          </w:p>
        </w:tc>
        <w:tc>
          <w:tcPr>
            <w:tcW w:w="1933" w:type="dxa"/>
          </w:tcPr>
          <w:p w14:paraId="7D6F3933" w14:textId="77777777" w:rsidR="00C73845" w:rsidRDefault="00C73845" w:rsidP="006B145B">
            <w:pPr>
              <w:keepLines/>
            </w:pPr>
            <w:r>
              <w:t>June</w:t>
            </w:r>
          </w:p>
        </w:tc>
        <w:tc>
          <w:tcPr>
            <w:tcW w:w="1771" w:type="dxa"/>
          </w:tcPr>
          <w:p w14:paraId="2EF25157" w14:textId="77777777" w:rsidR="00C73845" w:rsidRDefault="00C73845" w:rsidP="006B145B">
            <w:pPr>
              <w:keepLines/>
            </w:pPr>
          </w:p>
        </w:tc>
        <w:tc>
          <w:tcPr>
            <w:tcW w:w="1771" w:type="dxa"/>
          </w:tcPr>
          <w:p w14:paraId="21273B2B" w14:textId="77777777" w:rsidR="00C73845" w:rsidRDefault="00C73845" w:rsidP="006B145B">
            <w:pPr>
              <w:keepLines/>
            </w:pPr>
          </w:p>
        </w:tc>
        <w:tc>
          <w:tcPr>
            <w:tcW w:w="1771" w:type="dxa"/>
          </w:tcPr>
          <w:p w14:paraId="79159BD0" w14:textId="77777777" w:rsidR="00C73845" w:rsidRDefault="00C73845" w:rsidP="006B145B">
            <w:pPr>
              <w:keepLines/>
            </w:pPr>
          </w:p>
        </w:tc>
      </w:tr>
      <w:tr w:rsidR="00C73845" w14:paraId="7A9DE084" w14:textId="77777777" w:rsidTr="006B145B">
        <w:trPr>
          <w:cantSplit/>
        </w:trPr>
        <w:tc>
          <w:tcPr>
            <w:tcW w:w="1770" w:type="dxa"/>
          </w:tcPr>
          <w:p w14:paraId="3017E451" w14:textId="77777777" w:rsidR="00C73845" w:rsidRDefault="00C73845" w:rsidP="006B145B">
            <w:pPr>
              <w:pStyle w:val="Heading4"/>
              <w:outlineLvl w:val="3"/>
            </w:pPr>
          </w:p>
        </w:tc>
        <w:tc>
          <w:tcPr>
            <w:tcW w:w="1933" w:type="dxa"/>
          </w:tcPr>
          <w:p w14:paraId="1F9ECCD9" w14:textId="77777777" w:rsidR="00C73845" w:rsidRDefault="00C73845" w:rsidP="006B145B">
            <w:pPr>
              <w:keepLines/>
            </w:pPr>
            <w:r>
              <w:t>July</w:t>
            </w:r>
          </w:p>
        </w:tc>
        <w:tc>
          <w:tcPr>
            <w:tcW w:w="1771" w:type="dxa"/>
          </w:tcPr>
          <w:p w14:paraId="2A255702" w14:textId="77777777" w:rsidR="00C73845" w:rsidRDefault="00C73845" w:rsidP="006B145B">
            <w:pPr>
              <w:keepLines/>
            </w:pPr>
          </w:p>
        </w:tc>
        <w:tc>
          <w:tcPr>
            <w:tcW w:w="1771" w:type="dxa"/>
          </w:tcPr>
          <w:p w14:paraId="7587A7B6" w14:textId="77777777" w:rsidR="00C73845" w:rsidRDefault="00C73845" w:rsidP="006B145B">
            <w:pPr>
              <w:keepLines/>
            </w:pPr>
            <w:r>
              <w:t>Results</w:t>
            </w:r>
          </w:p>
        </w:tc>
        <w:tc>
          <w:tcPr>
            <w:tcW w:w="1771" w:type="dxa"/>
          </w:tcPr>
          <w:p w14:paraId="7039F5F6" w14:textId="77777777" w:rsidR="00C73845" w:rsidRDefault="00C73845" w:rsidP="006B145B">
            <w:pPr>
              <w:keepLines/>
            </w:pPr>
          </w:p>
        </w:tc>
      </w:tr>
      <w:tr w:rsidR="00C73845" w14:paraId="331102CC" w14:textId="77777777" w:rsidTr="006B145B">
        <w:trPr>
          <w:cantSplit/>
        </w:trPr>
        <w:tc>
          <w:tcPr>
            <w:tcW w:w="1770" w:type="dxa"/>
          </w:tcPr>
          <w:p w14:paraId="15BB156D" w14:textId="77777777" w:rsidR="00C73845" w:rsidRDefault="00C73845" w:rsidP="006B145B">
            <w:pPr>
              <w:pStyle w:val="Heading4"/>
              <w:outlineLvl w:val="3"/>
            </w:pPr>
          </w:p>
        </w:tc>
        <w:tc>
          <w:tcPr>
            <w:tcW w:w="1933" w:type="dxa"/>
          </w:tcPr>
          <w:p w14:paraId="4531B89C" w14:textId="77777777" w:rsidR="00C73845" w:rsidRDefault="00C73845" w:rsidP="006B145B">
            <w:pPr>
              <w:keepLines/>
            </w:pPr>
            <w:r>
              <w:t>August</w:t>
            </w:r>
          </w:p>
        </w:tc>
        <w:tc>
          <w:tcPr>
            <w:tcW w:w="1771" w:type="dxa"/>
          </w:tcPr>
          <w:p w14:paraId="1F84137D" w14:textId="77777777" w:rsidR="00C73845" w:rsidRDefault="00C73845" w:rsidP="006B145B">
            <w:pPr>
              <w:keepLines/>
            </w:pPr>
          </w:p>
        </w:tc>
        <w:tc>
          <w:tcPr>
            <w:tcW w:w="1771" w:type="dxa"/>
          </w:tcPr>
          <w:p w14:paraId="28EC5B95" w14:textId="77777777" w:rsidR="00C73845" w:rsidRDefault="00C73845" w:rsidP="006B145B">
            <w:pPr>
              <w:keepLines/>
            </w:pPr>
          </w:p>
        </w:tc>
        <w:tc>
          <w:tcPr>
            <w:tcW w:w="1771" w:type="dxa"/>
          </w:tcPr>
          <w:p w14:paraId="0E822D50" w14:textId="77777777" w:rsidR="00C73845" w:rsidRDefault="00C73845" w:rsidP="006B145B">
            <w:pPr>
              <w:keepLines/>
            </w:pPr>
          </w:p>
        </w:tc>
      </w:tr>
      <w:tr w:rsidR="00C73845" w14:paraId="27A388D3" w14:textId="77777777" w:rsidTr="006B145B">
        <w:trPr>
          <w:cantSplit/>
        </w:trPr>
        <w:tc>
          <w:tcPr>
            <w:tcW w:w="1770" w:type="dxa"/>
          </w:tcPr>
          <w:p w14:paraId="2EA51072" w14:textId="77777777" w:rsidR="00C73845" w:rsidRDefault="00C73845" w:rsidP="006B145B">
            <w:pPr>
              <w:pStyle w:val="Heading4"/>
              <w:outlineLvl w:val="3"/>
            </w:pPr>
          </w:p>
        </w:tc>
        <w:tc>
          <w:tcPr>
            <w:tcW w:w="1933" w:type="dxa"/>
          </w:tcPr>
          <w:p w14:paraId="0D74B212" w14:textId="77777777" w:rsidR="00C73845" w:rsidRDefault="00C73845" w:rsidP="006B145B">
            <w:pPr>
              <w:keepLines/>
            </w:pPr>
            <w:r>
              <w:t>September</w:t>
            </w:r>
          </w:p>
        </w:tc>
        <w:tc>
          <w:tcPr>
            <w:tcW w:w="1771" w:type="dxa"/>
          </w:tcPr>
          <w:p w14:paraId="50E0090C" w14:textId="77777777" w:rsidR="00C73845" w:rsidRDefault="00C73845" w:rsidP="006B145B">
            <w:pPr>
              <w:keepLines/>
            </w:pPr>
          </w:p>
        </w:tc>
        <w:tc>
          <w:tcPr>
            <w:tcW w:w="1771" w:type="dxa"/>
          </w:tcPr>
          <w:p w14:paraId="3DC7E727" w14:textId="77777777" w:rsidR="00C73845" w:rsidRDefault="00C73845" w:rsidP="006B145B">
            <w:pPr>
              <w:keepLines/>
            </w:pPr>
          </w:p>
        </w:tc>
        <w:tc>
          <w:tcPr>
            <w:tcW w:w="1771" w:type="dxa"/>
          </w:tcPr>
          <w:p w14:paraId="38FB9C2F" w14:textId="77777777" w:rsidR="00C73845" w:rsidRDefault="00C73845" w:rsidP="006B145B">
            <w:pPr>
              <w:keepLines/>
            </w:pPr>
          </w:p>
        </w:tc>
      </w:tr>
      <w:tr w:rsidR="00C73845" w14:paraId="455B3E6B" w14:textId="77777777" w:rsidTr="00993AF7">
        <w:trPr>
          <w:cantSplit/>
        </w:trPr>
        <w:tc>
          <w:tcPr>
            <w:tcW w:w="1770" w:type="dxa"/>
          </w:tcPr>
          <w:p w14:paraId="47C4C0A6" w14:textId="77777777" w:rsidR="00C73845" w:rsidRDefault="00C73845" w:rsidP="006B145B">
            <w:pPr>
              <w:pStyle w:val="Heading4"/>
              <w:outlineLvl w:val="3"/>
            </w:pPr>
          </w:p>
        </w:tc>
        <w:tc>
          <w:tcPr>
            <w:tcW w:w="1933" w:type="dxa"/>
          </w:tcPr>
          <w:p w14:paraId="621F6A68" w14:textId="77777777" w:rsidR="00C73845" w:rsidRDefault="00C73845" w:rsidP="006B145B">
            <w:pPr>
              <w:keepLines/>
            </w:pPr>
            <w:r>
              <w:t>October</w:t>
            </w:r>
          </w:p>
        </w:tc>
        <w:tc>
          <w:tcPr>
            <w:tcW w:w="1771" w:type="dxa"/>
          </w:tcPr>
          <w:p w14:paraId="6A420A45" w14:textId="77777777" w:rsidR="00C73845" w:rsidRDefault="00C73845" w:rsidP="006B145B">
            <w:pPr>
              <w:keepLines/>
            </w:pPr>
          </w:p>
        </w:tc>
        <w:tc>
          <w:tcPr>
            <w:tcW w:w="1771" w:type="dxa"/>
          </w:tcPr>
          <w:p w14:paraId="0290E7E4" w14:textId="77777777" w:rsidR="00C73845" w:rsidRDefault="00C73845" w:rsidP="006B145B">
            <w:pPr>
              <w:keepLines/>
            </w:pPr>
          </w:p>
        </w:tc>
        <w:tc>
          <w:tcPr>
            <w:tcW w:w="1771" w:type="dxa"/>
            <w:shd w:val="clear" w:color="auto" w:fill="33CCCC"/>
          </w:tcPr>
          <w:p w14:paraId="0C1CBBBF" w14:textId="77777777" w:rsidR="00C73845" w:rsidRDefault="00C73845" w:rsidP="00993AF7">
            <w:pPr>
              <w:keepLines/>
              <w:jc w:val="center"/>
            </w:pPr>
          </w:p>
        </w:tc>
      </w:tr>
      <w:tr w:rsidR="00C73845" w14:paraId="546FA2DF" w14:textId="77777777" w:rsidTr="00993AF7">
        <w:trPr>
          <w:cantSplit/>
        </w:trPr>
        <w:tc>
          <w:tcPr>
            <w:tcW w:w="1770" w:type="dxa"/>
          </w:tcPr>
          <w:p w14:paraId="587669E6" w14:textId="77777777" w:rsidR="00C73845" w:rsidRDefault="00C73845" w:rsidP="006B145B">
            <w:pPr>
              <w:pStyle w:val="Heading4"/>
              <w:outlineLvl w:val="3"/>
            </w:pPr>
          </w:p>
        </w:tc>
        <w:tc>
          <w:tcPr>
            <w:tcW w:w="1933" w:type="dxa"/>
          </w:tcPr>
          <w:p w14:paraId="51C981B5" w14:textId="77777777" w:rsidR="00C73845" w:rsidRDefault="00C73845" w:rsidP="006B145B">
            <w:pPr>
              <w:keepLines/>
            </w:pPr>
            <w:r>
              <w:t>November</w:t>
            </w:r>
          </w:p>
        </w:tc>
        <w:tc>
          <w:tcPr>
            <w:tcW w:w="1771" w:type="dxa"/>
          </w:tcPr>
          <w:p w14:paraId="3A81DED6" w14:textId="77777777" w:rsidR="00C73845" w:rsidRDefault="00C73845" w:rsidP="006B145B">
            <w:pPr>
              <w:keepLines/>
            </w:pPr>
          </w:p>
        </w:tc>
        <w:tc>
          <w:tcPr>
            <w:tcW w:w="1771" w:type="dxa"/>
          </w:tcPr>
          <w:p w14:paraId="234E88AB" w14:textId="77777777" w:rsidR="00C73845" w:rsidRDefault="00C73845" w:rsidP="006B145B">
            <w:pPr>
              <w:keepLines/>
            </w:pPr>
          </w:p>
        </w:tc>
        <w:tc>
          <w:tcPr>
            <w:tcW w:w="1771" w:type="dxa"/>
            <w:shd w:val="clear" w:color="auto" w:fill="33CCCC"/>
          </w:tcPr>
          <w:p w14:paraId="16DDC232" w14:textId="77777777" w:rsidR="00C73845" w:rsidRDefault="00C73845" w:rsidP="006B145B">
            <w:pPr>
              <w:keepLines/>
            </w:pPr>
          </w:p>
        </w:tc>
      </w:tr>
      <w:tr w:rsidR="00C73845" w14:paraId="302EA315" w14:textId="77777777" w:rsidTr="00993AF7">
        <w:trPr>
          <w:cantSplit/>
        </w:trPr>
        <w:tc>
          <w:tcPr>
            <w:tcW w:w="1770" w:type="dxa"/>
          </w:tcPr>
          <w:p w14:paraId="59C83361" w14:textId="77777777" w:rsidR="00C73845" w:rsidRDefault="00C73845" w:rsidP="006B145B">
            <w:pPr>
              <w:pStyle w:val="Heading4"/>
              <w:outlineLvl w:val="3"/>
            </w:pPr>
          </w:p>
        </w:tc>
        <w:tc>
          <w:tcPr>
            <w:tcW w:w="1933" w:type="dxa"/>
          </w:tcPr>
          <w:p w14:paraId="7067FF6E" w14:textId="77777777" w:rsidR="00C73845" w:rsidRDefault="00C73845" w:rsidP="006B145B">
            <w:pPr>
              <w:keepLines/>
            </w:pPr>
            <w:r>
              <w:t>December</w:t>
            </w:r>
          </w:p>
        </w:tc>
        <w:tc>
          <w:tcPr>
            <w:tcW w:w="1771" w:type="dxa"/>
          </w:tcPr>
          <w:p w14:paraId="60BF0E14" w14:textId="77777777" w:rsidR="00C73845" w:rsidRDefault="00C73845" w:rsidP="006B145B">
            <w:pPr>
              <w:keepLines/>
            </w:pPr>
          </w:p>
        </w:tc>
        <w:tc>
          <w:tcPr>
            <w:tcW w:w="1771" w:type="dxa"/>
          </w:tcPr>
          <w:p w14:paraId="1C8BFD7E" w14:textId="77777777" w:rsidR="00C73845" w:rsidRDefault="00C73845" w:rsidP="006B145B">
            <w:pPr>
              <w:keepLines/>
            </w:pPr>
          </w:p>
        </w:tc>
        <w:tc>
          <w:tcPr>
            <w:tcW w:w="1771" w:type="dxa"/>
            <w:shd w:val="clear" w:color="auto" w:fill="33CCCC"/>
          </w:tcPr>
          <w:p w14:paraId="418897A6" w14:textId="77777777" w:rsidR="00C73845" w:rsidRDefault="00C73845" w:rsidP="006B145B">
            <w:pPr>
              <w:keepLines/>
            </w:pPr>
          </w:p>
        </w:tc>
      </w:tr>
      <w:tr w:rsidR="00C73845" w14:paraId="1EDA4597" w14:textId="77777777" w:rsidTr="00993AF7">
        <w:trPr>
          <w:cantSplit/>
        </w:trPr>
        <w:tc>
          <w:tcPr>
            <w:tcW w:w="1770" w:type="dxa"/>
          </w:tcPr>
          <w:p w14:paraId="08332610" w14:textId="77777777" w:rsidR="00C73845" w:rsidRDefault="00C73845" w:rsidP="006B145B">
            <w:pPr>
              <w:pStyle w:val="Heading4"/>
              <w:outlineLvl w:val="3"/>
            </w:pPr>
            <w:r>
              <w:t>Year 3</w:t>
            </w:r>
          </w:p>
        </w:tc>
        <w:tc>
          <w:tcPr>
            <w:tcW w:w="1933" w:type="dxa"/>
          </w:tcPr>
          <w:p w14:paraId="2D47E797" w14:textId="77777777" w:rsidR="00C73845" w:rsidRDefault="00C73845" w:rsidP="006B145B">
            <w:pPr>
              <w:keepLines/>
            </w:pPr>
            <w:r>
              <w:t>January</w:t>
            </w:r>
          </w:p>
        </w:tc>
        <w:tc>
          <w:tcPr>
            <w:tcW w:w="1771" w:type="dxa"/>
          </w:tcPr>
          <w:p w14:paraId="3A8C530A" w14:textId="77777777" w:rsidR="00C73845" w:rsidRDefault="00C73845" w:rsidP="006B145B">
            <w:pPr>
              <w:keepLines/>
            </w:pPr>
          </w:p>
        </w:tc>
        <w:tc>
          <w:tcPr>
            <w:tcW w:w="1771" w:type="dxa"/>
          </w:tcPr>
          <w:p w14:paraId="345A6F8A" w14:textId="77777777" w:rsidR="00C73845" w:rsidRDefault="00C73845" w:rsidP="006B145B">
            <w:pPr>
              <w:keepLines/>
            </w:pPr>
          </w:p>
        </w:tc>
        <w:tc>
          <w:tcPr>
            <w:tcW w:w="1771" w:type="dxa"/>
            <w:shd w:val="clear" w:color="auto" w:fill="33CCCC"/>
          </w:tcPr>
          <w:p w14:paraId="0C75D0DC" w14:textId="77777777" w:rsidR="00C73845" w:rsidRDefault="00C73845" w:rsidP="006B145B">
            <w:pPr>
              <w:keepLines/>
            </w:pPr>
          </w:p>
        </w:tc>
      </w:tr>
      <w:tr w:rsidR="00C73845" w14:paraId="066CAA16" w14:textId="77777777" w:rsidTr="00993AF7">
        <w:trPr>
          <w:cantSplit/>
        </w:trPr>
        <w:tc>
          <w:tcPr>
            <w:tcW w:w="1770" w:type="dxa"/>
          </w:tcPr>
          <w:p w14:paraId="36AC7824" w14:textId="77777777" w:rsidR="00C73845" w:rsidRDefault="00C73845" w:rsidP="006B145B">
            <w:pPr>
              <w:pStyle w:val="Heading4"/>
              <w:outlineLvl w:val="3"/>
            </w:pPr>
          </w:p>
        </w:tc>
        <w:tc>
          <w:tcPr>
            <w:tcW w:w="1933" w:type="dxa"/>
          </w:tcPr>
          <w:p w14:paraId="1189BF18" w14:textId="77777777" w:rsidR="00C73845" w:rsidRDefault="00C73845" w:rsidP="006B145B">
            <w:pPr>
              <w:keepLines/>
            </w:pPr>
            <w:r>
              <w:t>February</w:t>
            </w:r>
          </w:p>
        </w:tc>
        <w:tc>
          <w:tcPr>
            <w:tcW w:w="1771" w:type="dxa"/>
          </w:tcPr>
          <w:p w14:paraId="6C74B02B" w14:textId="77777777" w:rsidR="00C73845" w:rsidRDefault="00C73845" w:rsidP="006B145B">
            <w:pPr>
              <w:keepLines/>
            </w:pPr>
          </w:p>
        </w:tc>
        <w:tc>
          <w:tcPr>
            <w:tcW w:w="1771" w:type="dxa"/>
          </w:tcPr>
          <w:p w14:paraId="53974127" w14:textId="77777777" w:rsidR="00C73845" w:rsidRDefault="00C73845" w:rsidP="006B145B">
            <w:pPr>
              <w:keepLines/>
            </w:pPr>
          </w:p>
        </w:tc>
        <w:tc>
          <w:tcPr>
            <w:tcW w:w="1771" w:type="dxa"/>
            <w:shd w:val="clear" w:color="auto" w:fill="33CCCC"/>
          </w:tcPr>
          <w:p w14:paraId="6CAB65C8" w14:textId="77777777" w:rsidR="00C73845" w:rsidRDefault="00C73845" w:rsidP="006B145B">
            <w:pPr>
              <w:keepLines/>
            </w:pPr>
          </w:p>
        </w:tc>
      </w:tr>
      <w:tr w:rsidR="00C73845" w14:paraId="160F8EE6" w14:textId="77777777" w:rsidTr="00993AF7">
        <w:trPr>
          <w:cantSplit/>
        </w:trPr>
        <w:tc>
          <w:tcPr>
            <w:tcW w:w="1770" w:type="dxa"/>
          </w:tcPr>
          <w:p w14:paraId="11C5CE5C" w14:textId="77777777" w:rsidR="00C73845" w:rsidRDefault="00C73845" w:rsidP="006B145B">
            <w:pPr>
              <w:pStyle w:val="Heading4"/>
              <w:outlineLvl w:val="3"/>
            </w:pPr>
          </w:p>
        </w:tc>
        <w:tc>
          <w:tcPr>
            <w:tcW w:w="1933" w:type="dxa"/>
          </w:tcPr>
          <w:p w14:paraId="6C8A5405" w14:textId="77777777" w:rsidR="00C73845" w:rsidRDefault="00C73845" w:rsidP="006B145B">
            <w:pPr>
              <w:keepLines/>
            </w:pPr>
            <w:r>
              <w:t>March</w:t>
            </w:r>
          </w:p>
        </w:tc>
        <w:tc>
          <w:tcPr>
            <w:tcW w:w="1771" w:type="dxa"/>
          </w:tcPr>
          <w:p w14:paraId="11C6314A" w14:textId="77777777" w:rsidR="00C73845" w:rsidRDefault="00C73845" w:rsidP="006B145B">
            <w:pPr>
              <w:keepLines/>
            </w:pPr>
          </w:p>
        </w:tc>
        <w:tc>
          <w:tcPr>
            <w:tcW w:w="1771" w:type="dxa"/>
          </w:tcPr>
          <w:p w14:paraId="7B5DA5E4" w14:textId="77777777" w:rsidR="00C73845" w:rsidRDefault="00C73845" w:rsidP="006B145B">
            <w:pPr>
              <w:keepLines/>
            </w:pPr>
          </w:p>
        </w:tc>
        <w:tc>
          <w:tcPr>
            <w:tcW w:w="1771" w:type="dxa"/>
            <w:shd w:val="clear" w:color="auto" w:fill="33CCCC"/>
          </w:tcPr>
          <w:p w14:paraId="52B21D01" w14:textId="77777777" w:rsidR="00C73845" w:rsidRDefault="00C73845" w:rsidP="006B145B">
            <w:pPr>
              <w:keepLines/>
            </w:pPr>
          </w:p>
        </w:tc>
      </w:tr>
      <w:tr w:rsidR="00C73845" w14:paraId="384B0A57" w14:textId="77777777" w:rsidTr="00993AF7">
        <w:trPr>
          <w:cantSplit/>
        </w:trPr>
        <w:tc>
          <w:tcPr>
            <w:tcW w:w="1770" w:type="dxa"/>
          </w:tcPr>
          <w:p w14:paraId="6DE9D7BB" w14:textId="77777777" w:rsidR="00C73845" w:rsidRDefault="00C73845" w:rsidP="006B145B">
            <w:pPr>
              <w:pStyle w:val="Heading4"/>
              <w:outlineLvl w:val="3"/>
            </w:pPr>
          </w:p>
        </w:tc>
        <w:tc>
          <w:tcPr>
            <w:tcW w:w="1933" w:type="dxa"/>
          </w:tcPr>
          <w:p w14:paraId="3F061A65" w14:textId="77777777" w:rsidR="00C73845" w:rsidRDefault="00C73845" w:rsidP="006B145B">
            <w:pPr>
              <w:keepLines/>
            </w:pPr>
            <w:r>
              <w:t>April</w:t>
            </w:r>
          </w:p>
        </w:tc>
        <w:tc>
          <w:tcPr>
            <w:tcW w:w="1771" w:type="dxa"/>
          </w:tcPr>
          <w:p w14:paraId="682F5919" w14:textId="77777777" w:rsidR="00C73845" w:rsidRDefault="00C73845" w:rsidP="006B145B">
            <w:pPr>
              <w:keepLines/>
            </w:pPr>
          </w:p>
        </w:tc>
        <w:tc>
          <w:tcPr>
            <w:tcW w:w="1771" w:type="dxa"/>
          </w:tcPr>
          <w:p w14:paraId="7B7A0E10" w14:textId="77777777" w:rsidR="00C73845" w:rsidRDefault="00C73845" w:rsidP="006B145B">
            <w:pPr>
              <w:keepLines/>
            </w:pPr>
          </w:p>
        </w:tc>
        <w:tc>
          <w:tcPr>
            <w:tcW w:w="1771" w:type="dxa"/>
            <w:shd w:val="clear" w:color="auto" w:fill="33CCCC"/>
          </w:tcPr>
          <w:p w14:paraId="147A70EE" w14:textId="77777777" w:rsidR="00C73845" w:rsidRDefault="00C73845" w:rsidP="006B145B">
            <w:pPr>
              <w:keepLines/>
            </w:pPr>
          </w:p>
        </w:tc>
      </w:tr>
      <w:tr w:rsidR="00C73845" w14:paraId="10465D46" w14:textId="77777777" w:rsidTr="00993AF7">
        <w:trPr>
          <w:cantSplit/>
        </w:trPr>
        <w:tc>
          <w:tcPr>
            <w:tcW w:w="1770" w:type="dxa"/>
          </w:tcPr>
          <w:p w14:paraId="31D88811" w14:textId="77777777" w:rsidR="00C73845" w:rsidRDefault="00C73845" w:rsidP="006B145B">
            <w:pPr>
              <w:pStyle w:val="Heading4"/>
              <w:outlineLvl w:val="3"/>
            </w:pPr>
          </w:p>
        </w:tc>
        <w:tc>
          <w:tcPr>
            <w:tcW w:w="1933" w:type="dxa"/>
          </w:tcPr>
          <w:p w14:paraId="5AE8D38F" w14:textId="77777777" w:rsidR="00C73845" w:rsidRDefault="00C73845" w:rsidP="006B145B">
            <w:pPr>
              <w:keepLines/>
            </w:pPr>
            <w:r>
              <w:t>May</w:t>
            </w:r>
          </w:p>
        </w:tc>
        <w:tc>
          <w:tcPr>
            <w:tcW w:w="1771" w:type="dxa"/>
          </w:tcPr>
          <w:p w14:paraId="3108F78E" w14:textId="77777777" w:rsidR="00C73845" w:rsidRDefault="00C73845" w:rsidP="006B145B">
            <w:pPr>
              <w:keepLines/>
            </w:pPr>
          </w:p>
        </w:tc>
        <w:tc>
          <w:tcPr>
            <w:tcW w:w="1771" w:type="dxa"/>
          </w:tcPr>
          <w:p w14:paraId="400DDDED" w14:textId="77777777" w:rsidR="00C73845" w:rsidRDefault="00C73845" w:rsidP="006B145B">
            <w:pPr>
              <w:keepLines/>
            </w:pPr>
          </w:p>
        </w:tc>
        <w:tc>
          <w:tcPr>
            <w:tcW w:w="1771" w:type="dxa"/>
            <w:shd w:val="clear" w:color="auto" w:fill="33CCCC"/>
          </w:tcPr>
          <w:p w14:paraId="6F0790AE" w14:textId="77777777" w:rsidR="00C73845" w:rsidRDefault="00C73845" w:rsidP="006B145B">
            <w:pPr>
              <w:keepLines/>
            </w:pPr>
          </w:p>
        </w:tc>
      </w:tr>
      <w:tr w:rsidR="00C73845" w14:paraId="6F5C7C0A" w14:textId="77777777" w:rsidTr="006B145B">
        <w:trPr>
          <w:cantSplit/>
        </w:trPr>
        <w:tc>
          <w:tcPr>
            <w:tcW w:w="1770" w:type="dxa"/>
          </w:tcPr>
          <w:p w14:paraId="7674F5DB" w14:textId="77777777" w:rsidR="00C73845" w:rsidRDefault="00C73845" w:rsidP="006B145B">
            <w:pPr>
              <w:pStyle w:val="Heading4"/>
              <w:outlineLvl w:val="3"/>
            </w:pPr>
          </w:p>
        </w:tc>
        <w:tc>
          <w:tcPr>
            <w:tcW w:w="1933" w:type="dxa"/>
          </w:tcPr>
          <w:p w14:paraId="0008D1F1" w14:textId="77777777" w:rsidR="00C73845" w:rsidRDefault="00C73845" w:rsidP="006B145B">
            <w:pPr>
              <w:keepLines/>
            </w:pPr>
            <w:r>
              <w:t>June</w:t>
            </w:r>
          </w:p>
        </w:tc>
        <w:tc>
          <w:tcPr>
            <w:tcW w:w="1771" w:type="dxa"/>
          </w:tcPr>
          <w:p w14:paraId="6D6AB5EF" w14:textId="77777777" w:rsidR="00C73845" w:rsidRDefault="00C73845" w:rsidP="006B145B">
            <w:pPr>
              <w:keepLines/>
            </w:pPr>
          </w:p>
        </w:tc>
        <w:tc>
          <w:tcPr>
            <w:tcW w:w="1771" w:type="dxa"/>
          </w:tcPr>
          <w:p w14:paraId="31D2722F" w14:textId="77777777" w:rsidR="00C73845" w:rsidRDefault="00C73845" w:rsidP="006B145B">
            <w:pPr>
              <w:keepLines/>
            </w:pPr>
          </w:p>
        </w:tc>
        <w:tc>
          <w:tcPr>
            <w:tcW w:w="1771" w:type="dxa"/>
          </w:tcPr>
          <w:p w14:paraId="71734CF6" w14:textId="77777777" w:rsidR="00C73845" w:rsidRDefault="00C73845" w:rsidP="006B145B">
            <w:pPr>
              <w:keepLines/>
            </w:pPr>
          </w:p>
        </w:tc>
      </w:tr>
      <w:tr w:rsidR="00C73845" w14:paraId="13C923F9" w14:textId="77777777" w:rsidTr="006B145B">
        <w:trPr>
          <w:cantSplit/>
        </w:trPr>
        <w:tc>
          <w:tcPr>
            <w:tcW w:w="1770" w:type="dxa"/>
          </w:tcPr>
          <w:p w14:paraId="4A0F8371" w14:textId="77777777" w:rsidR="00C73845" w:rsidRDefault="00C73845" w:rsidP="006B145B">
            <w:pPr>
              <w:pStyle w:val="Heading4"/>
              <w:outlineLvl w:val="3"/>
            </w:pPr>
          </w:p>
        </w:tc>
        <w:tc>
          <w:tcPr>
            <w:tcW w:w="1933" w:type="dxa"/>
          </w:tcPr>
          <w:p w14:paraId="503270F9" w14:textId="77777777" w:rsidR="00C73845" w:rsidRDefault="00C73845" w:rsidP="006B145B">
            <w:pPr>
              <w:keepLines/>
            </w:pPr>
            <w:r>
              <w:t>July</w:t>
            </w:r>
          </w:p>
        </w:tc>
        <w:tc>
          <w:tcPr>
            <w:tcW w:w="1771" w:type="dxa"/>
          </w:tcPr>
          <w:p w14:paraId="3A24E204" w14:textId="77777777" w:rsidR="00C73845" w:rsidRDefault="00C73845" w:rsidP="006B145B">
            <w:pPr>
              <w:keepLines/>
            </w:pPr>
          </w:p>
        </w:tc>
        <w:tc>
          <w:tcPr>
            <w:tcW w:w="1771" w:type="dxa"/>
          </w:tcPr>
          <w:p w14:paraId="33FF79F6" w14:textId="77777777" w:rsidR="00C73845" w:rsidRDefault="00C73845" w:rsidP="006B145B">
            <w:pPr>
              <w:keepLines/>
            </w:pPr>
          </w:p>
        </w:tc>
        <w:tc>
          <w:tcPr>
            <w:tcW w:w="1771" w:type="dxa"/>
          </w:tcPr>
          <w:p w14:paraId="6AF6A948" w14:textId="77777777" w:rsidR="00C73845" w:rsidRDefault="00C73845" w:rsidP="006B145B">
            <w:pPr>
              <w:keepLines/>
            </w:pPr>
            <w:r>
              <w:t>Results</w:t>
            </w:r>
          </w:p>
        </w:tc>
      </w:tr>
    </w:tbl>
    <w:p w14:paraId="2675C1D4" w14:textId="77777777" w:rsidR="00C73845" w:rsidRDefault="00C73845" w:rsidP="00C73845"/>
    <w:p w14:paraId="0E99A89A" w14:textId="5F54B9CB" w:rsidR="000B4A67" w:rsidRDefault="000F6965" w:rsidP="007F4A34">
      <w:pPr>
        <w:pStyle w:val="Heading1"/>
        <w:pageBreakBefore/>
      </w:pPr>
      <w:bookmarkStart w:id="19" w:name="_Toc485847156"/>
      <w:r>
        <w:lastRenderedPageBreak/>
        <w:br/>
      </w:r>
      <w:r w:rsidR="000B4A67">
        <w:t>Entry requirements</w:t>
      </w:r>
      <w:bookmarkEnd w:id="5"/>
      <w:bookmarkEnd w:id="19"/>
    </w:p>
    <w:p w14:paraId="37E5D378" w14:textId="164164A0" w:rsidR="00441E42" w:rsidRDefault="00441E42" w:rsidP="00441E42">
      <w:bookmarkStart w:id="20" w:name="_Toc477451781"/>
      <w:bookmarkStart w:id="21" w:name="_Toc485847157"/>
      <w:r>
        <w:t>All candidates must meet minimum entry requirements before applying for the postgraduate social work programme.</w:t>
      </w:r>
    </w:p>
    <w:p w14:paraId="0CD4F198" w14:textId="1BF52F4A" w:rsidR="00356692" w:rsidRDefault="00083C4B" w:rsidP="00356692">
      <w:pPr>
        <w:pStyle w:val="ListParagraph"/>
        <w:numPr>
          <w:ilvl w:val="0"/>
          <w:numId w:val="24"/>
        </w:numPr>
        <w:spacing w:after="240"/>
      </w:pPr>
      <w:r>
        <w:t>You</w:t>
      </w:r>
      <w:r w:rsidR="00441E42">
        <w:t xml:space="preserve"> must have a minimum of a 2:2</w:t>
      </w:r>
      <w:r w:rsidR="00441E42" w:rsidRPr="00372561">
        <w:t xml:space="preserve"> classification</w:t>
      </w:r>
      <w:r w:rsidR="00356692" w:rsidRPr="00356692">
        <w:t xml:space="preserve"> </w:t>
      </w:r>
      <w:r w:rsidR="00356692" w:rsidRPr="00372561">
        <w:t xml:space="preserve">in a relevant </w:t>
      </w:r>
      <w:r w:rsidR="00356692">
        <w:t xml:space="preserve">subject.  Each application will be considered individually. </w:t>
      </w:r>
    </w:p>
    <w:p w14:paraId="60450B37" w14:textId="4E2DC3CA" w:rsidR="00356692" w:rsidRDefault="00356692" w:rsidP="00356692">
      <w:pPr>
        <w:pStyle w:val="ListParagraph"/>
        <w:numPr>
          <w:ilvl w:val="0"/>
          <w:numId w:val="24"/>
        </w:numPr>
        <w:spacing w:after="240"/>
      </w:pPr>
      <w:r>
        <w:t>You may also have vocational qualifications which demonstrate your understanding of the context for social work.</w:t>
      </w:r>
    </w:p>
    <w:p w14:paraId="2E410B06" w14:textId="77777777" w:rsidR="00115B1B" w:rsidRDefault="00115B1B" w:rsidP="00115B1B">
      <w:pPr>
        <w:pStyle w:val="ListParagraph"/>
        <w:spacing w:after="240"/>
        <w:ind w:left="1440"/>
      </w:pPr>
    </w:p>
    <w:p w14:paraId="037DDE16" w14:textId="76C421F4" w:rsidR="00441E42" w:rsidRPr="00115B1B" w:rsidRDefault="00356692" w:rsidP="00115B1B">
      <w:pPr>
        <w:pStyle w:val="ListParagraph"/>
        <w:numPr>
          <w:ilvl w:val="0"/>
          <w:numId w:val="29"/>
        </w:numPr>
        <w:spacing w:after="240"/>
        <w:rPr>
          <w:rFonts w:ascii="Arial" w:eastAsia="Times New Roman" w:hAnsi="Arial"/>
          <w:color w:val="414042"/>
          <w:sz w:val="21"/>
          <w:szCs w:val="21"/>
          <w:lang w:val="en" w:eastAsia="en-GB"/>
        </w:rPr>
      </w:pPr>
      <w:r>
        <w:t xml:space="preserve">The combination of an applicants’ academic and vocational record will be considered </w:t>
      </w:r>
      <w:r w:rsidR="00441E42" w:rsidRPr="00372561">
        <w:t>together with a proven record of experience of engaging directly with Service Us</w:t>
      </w:r>
      <w:r w:rsidR="00441E42">
        <w:t xml:space="preserve">ers in a professional setting. </w:t>
      </w:r>
      <w:r w:rsidR="00441E42" w:rsidRPr="00372561">
        <w:t xml:space="preserve">Candidates’ experience will be considered individually on application but we would normally expect a </w:t>
      </w:r>
      <w:r w:rsidR="00441E42" w:rsidRPr="00115B1B">
        <w:rPr>
          <w:b/>
        </w:rPr>
        <w:t xml:space="preserve">minimum </w:t>
      </w:r>
      <w:r w:rsidR="00441E42" w:rsidRPr="00372561">
        <w:t>of one year</w:t>
      </w:r>
      <w:r w:rsidR="00745859">
        <w:t>’</w:t>
      </w:r>
      <w:r w:rsidR="00441E42" w:rsidRPr="00372561">
        <w:t>s experience – either paid or voluntary – in a setting such as a local authority or a health or social care provider in the private, voluntary or independent sector.</w:t>
      </w:r>
    </w:p>
    <w:p w14:paraId="4AC19FB6" w14:textId="77777777" w:rsidR="00115B1B" w:rsidRPr="00115B1B" w:rsidRDefault="00115B1B" w:rsidP="00115B1B">
      <w:pPr>
        <w:pStyle w:val="ListParagraph"/>
        <w:spacing w:after="240"/>
        <w:rPr>
          <w:rFonts w:ascii="Arial" w:eastAsia="Times New Roman" w:hAnsi="Arial"/>
          <w:color w:val="414042"/>
          <w:sz w:val="21"/>
          <w:szCs w:val="21"/>
          <w:lang w:val="en" w:eastAsia="en-GB"/>
        </w:rPr>
      </w:pPr>
    </w:p>
    <w:p w14:paraId="2C4CD471" w14:textId="506DB215" w:rsidR="00115B1B" w:rsidRDefault="00441E42" w:rsidP="004A4FC6">
      <w:pPr>
        <w:pStyle w:val="ListParagraph"/>
        <w:numPr>
          <w:ilvl w:val="0"/>
          <w:numId w:val="29"/>
        </w:numPr>
        <w:spacing w:after="240"/>
      </w:pPr>
      <w:r w:rsidRPr="00DA2F50">
        <w:t xml:space="preserve">In addition, </w:t>
      </w:r>
      <w:r w:rsidR="00083C4B">
        <w:t>you</w:t>
      </w:r>
      <w:r w:rsidRPr="00DA2F50">
        <w:t xml:space="preserve"> must: </w:t>
      </w:r>
    </w:p>
    <w:p w14:paraId="736D9BB7" w14:textId="39253C61" w:rsidR="00441E42" w:rsidRPr="00C66913" w:rsidRDefault="00441E42" w:rsidP="00141019">
      <w:pPr>
        <w:pStyle w:val="ListParagraph"/>
        <w:numPr>
          <w:ilvl w:val="0"/>
          <w:numId w:val="28"/>
        </w:numPr>
        <w:spacing w:after="240"/>
      </w:pPr>
      <w:r>
        <w:t>Demonstrate</w:t>
      </w:r>
      <w:r w:rsidRPr="00C66913">
        <w:t xml:space="preserve"> </w:t>
      </w:r>
      <w:r w:rsidR="00083C4B">
        <w:t>your</w:t>
      </w:r>
      <w:r w:rsidRPr="00C66913">
        <w:t xml:space="preserve"> ability to understand and communicate in written and spoken English</w:t>
      </w:r>
    </w:p>
    <w:p w14:paraId="4EFBBF0E" w14:textId="77777777" w:rsidR="00441E42" w:rsidRPr="00C66913" w:rsidRDefault="00441E42" w:rsidP="00441E42">
      <w:pPr>
        <w:pStyle w:val="ListParagraph"/>
        <w:numPr>
          <w:ilvl w:val="0"/>
          <w:numId w:val="26"/>
        </w:numPr>
      </w:pPr>
      <w:r>
        <w:t>D</w:t>
      </w:r>
      <w:r w:rsidRPr="00C66913">
        <w:t xml:space="preserve">emonstrate that </w:t>
      </w:r>
      <w:r w:rsidR="00083C4B">
        <w:t>you</w:t>
      </w:r>
      <w:r w:rsidRPr="00C66913">
        <w:t xml:space="preserve"> have appropriate personal and intellectual qualities to train as </w:t>
      </w:r>
      <w:r>
        <w:t>a social worker</w:t>
      </w:r>
    </w:p>
    <w:p w14:paraId="2ADD546E" w14:textId="5DCD04F9" w:rsidR="00441E42" w:rsidRPr="00C66913" w:rsidRDefault="00441E42" w:rsidP="00441E42">
      <w:pPr>
        <w:pStyle w:val="ListParagraph"/>
        <w:numPr>
          <w:ilvl w:val="0"/>
          <w:numId w:val="26"/>
        </w:numPr>
      </w:pPr>
      <w:r>
        <w:t>Be</w:t>
      </w:r>
      <w:r w:rsidRPr="00C66913">
        <w:t xml:space="preserve"> part </w:t>
      </w:r>
      <w:r>
        <w:t>of a selection process</w:t>
      </w:r>
      <w:r w:rsidR="00745859">
        <w:t xml:space="preserve"> (see below)</w:t>
      </w:r>
    </w:p>
    <w:p w14:paraId="07FCB95C" w14:textId="77777777" w:rsidR="00441E42" w:rsidRPr="00C66913" w:rsidRDefault="00441E42" w:rsidP="00441E42">
      <w:pPr>
        <w:pStyle w:val="ListParagraph"/>
        <w:numPr>
          <w:ilvl w:val="0"/>
          <w:numId w:val="26"/>
        </w:numPr>
      </w:pPr>
      <w:r>
        <w:t>R</w:t>
      </w:r>
      <w:r w:rsidRPr="00C66913">
        <w:t xml:space="preserve">egister as a student social worker with the </w:t>
      </w:r>
      <w:r>
        <w:t>Scottish Social Services Council (</w:t>
      </w:r>
      <w:r w:rsidRPr="00C66913">
        <w:t>SSSC</w:t>
      </w:r>
      <w:r>
        <w:t>), which includes a check under the Protection of Vulnerable Groups (PVG) scheme.</w:t>
      </w:r>
    </w:p>
    <w:p w14:paraId="055FB726" w14:textId="430774AD" w:rsidR="00441E42" w:rsidRDefault="00441E42" w:rsidP="00441E42">
      <w:pPr>
        <w:pStyle w:val="ListParagraph"/>
        <w:numPr>
          <w:ilvl w:val="0"/>
          <w:numId w:val="26"/>
        </w:numPr>
      </w:pPr>
      <w:r>
        <w:t>P</w:t>
      </w:r>
      <w:r w:rsidRPr="00C66913">
        <w:t>rovide evidence of Standard Grade Two in</w:t>
      </w:r>
      <w:r>
        <w:t xml:space="preserve"> mathematics,</w:t>
      </w:r>
      <w:r w:rsidRPr="00C66913">
        <w:t xml:space="preserve"> or a recognised equivalent</w:t>
      </w:r>
      <w:r w:rsidR="00356692">
        <w:t xml:space="preserve"> or be willing to undertake a numeracy test.</w:t>
      </w:r>
    </w:p>
    <w:p w14:paraId="27A4C0B2" w14:textId="734D58DF" w:rsidR="000F6965" w:rsidRDefault="000F6965" w:rsidP="00441E42">
      <w:pPr>
        <w:pStyle w:val="ListParagraph"/>
        <w:numPr>
          <w:ilvl w:val="0"/>
          <w:numId w:val="26"/>
        </w:numPr>
      </w:pPr>
      <w:r>
        <w:t xml:space="preserve">Be able to provide evidence of </w:t>
      </w:r>
      <w:r w:rsidR="00C94F2E">
        <w:t>3</w:t>
      </w:r>
      <w:r>
        <w:t>0</w:t>
      </w:r>
      <w:r w:rsidR="00356692">
        <w:t xml:space="preserve"> </w:t>
      </w:r>
      <w:r>
        <w:t>days’ prior professional practice; this does not necessarily need to be undertaken before applying for a place, but must be compl</w:t>
      </w:r>
      <w:r w:rsidR="009E57EF">
        <w:t>eted by the end of December 201</w:t>
      </w:r>
      <w:r w:rsidR="00356692">
        <w:t>8</w:t>
      </w:r>
      <w:r>
        <w:t xml:space="preserve"> for the January 20</w:t>
      </w:r>
      <w:r w:rsidR="00356692">
        <w:t>19</w:t>
      </w:r>
      <w:r>
        <w:t xml:space="preserve"> start.</w:t>
      </w:r>
    </w:p>
    <w:p w14:paraId="1428FCCF" w14:textId="77777777" w:rsidR="000B4A67" w:rsidRDefault="000B4A67" w:rsidP="003C776B">
      <w:pPr>
        <w:pStyle w:val="Heading1"/>
        <w:rPr>
          <w:rFonts w:eastAsia="Times New Roman"/>
          <w:lang w:eastAsia="en-GB"/>
        </w:rPr>
      </w:pPr>
      <w:r>
        <w:rPr>
          <w:rFonts w:eastAsia="Times New Roman"/>
          <w:lang w:eastAsia="en-GB"/>
        </w:rPr>
        <w:t>Selection process</w:t>
      </w:r>
      <w:bookmarkEnd w:id="20"/>
      <w:bookmarkEnd w:id="21"/>
    </w:p>
    <w:p w14:paraId="0377534A" w14:textId="77777777" w:rsidR="000B4A67" w:rsidRPr="004E069A" w:rsidRDefault="000B4A67" w:rsidP="00BF1B62">
      <w:pPr>
        <w:rPr>
          <w:lang w:eastAsia="en-GB"/>
        </w:rPr>
      </w:pPr>
      <w:r>
        <w:rPr>
          <w:lang w:eastAsia="en-GB"/>
        </w:rPr>
        <w:t>There is a formal admissions process, requiring applicants to:</w:t>
      </w:r>
    </w:p>
    <w:p w14:paraId="13C2F94E" w14:textId="45E93D88" w:rsidR="000B4A67" w:rsidRPr="00083C4B" w:rsidRDefault="000B4A67" w:rsidP="00BF1B62">
      <w:pPr>
        <w:pStyle w:val="ListParagraph"/>
        <w:numPr>
          <w:ilvl w:val="0"/>
          <w:numId w:val="12"/>
        </w:numPr>
        <w:rPr>
          <w:rFonts w:eastAsia="Times New Roman" w:cs="Arial"/>
          <w:color w:val="333333"/>
          <w:lang w:eastAsia="en-GB"/>
        </w:rPr>
      </w:pPr>
      <w:r w:rsidRPr="00083C4B">
        <w:rPr>
          <w:rFonts w:eastAsia="Times New Roman" w:cs="Arial"/>
          <w:color w:val="333333"/>
          <w:lang w:eastAsia="en-GB"/>
        </w:rPr>
        <w:t>Complete an OU application form, which will include a personal statement, references</w:t>
      </w:r>
      <w:r w:rsidR="000F6965">
        <w:rPr>
          <w:rFonts w:eastAsia="Times New Roman" w:cs="Arial"/>
          <w:color w:val="333333"/>
          <w:lang w:eastAsia="en-GB"/>
        </w:rPr>
        <w:t>,</w:t>
      </w:r>
      <w:r w:rsidRPr="00083C4B">
        <w:rPr>
          <w:rFonts w:eastAsia="Times New Roman" w:cs="Arial"/>
          <w:color w:val="333333"/>
          <w:lang w:eastAsia="en-GB"/>
        </w:rPr>
        <w:t xml:space="preserve"> employer endorsement </w:t>
      </w:r>
      <w:r w:rsidR="000F6965">
        <w:rPr>
          <w:rFonts w:eastAsia="Times New Roman" w:cs="Arial"/>
          <w:color w:val="333333"/>
          <w:lang w:eastAsia="en-GB"/>
        </w:rPr>
        <w:t>and a declaration of suitability for social work.</w:t>
      </w:r>
    </w:p>
    <w:p w14:paraId="4EE0D285" w14:textId="1FEA5DF4" w:rsidR="000B4A67" w:rsidRPr="00083C4B" w:rsidRDefault="000B4A67" w:rsidP="00BF1B62">
      <w:pPr>
        <w:pStyle w:val="ListParagraph"/>
        <w:numPr>
          <w:ilvl w:val="0"/>
          <w:numId w:val="12"/>
        </w:numPr>
      </w:pPr>
      <w:r w:rsidRPr="00083C4B">
        <w:rPr>
          <w:rFonts w:eastAsia="Times New Roman" w:cs="Arial"/>
          <w:color w:val="333333"/>
          <w:lang w:eastAsia="en-GB"/>
        </w:rPr>
        <w:t xml:space="preserve">Take part in an interview </w:t>
      </w:r>
      <w:r w:rsidR="000F6965">
        <w:rPr>
          <w:rFonts w:eastAsia="Times New Roman" w:cs="Arial"/>
          <w:color w:val="333333"/>
          <w:lang w:eastAsia="en-GB"/>
        </w:rPr>
        <w:t>process, which will include a written test.</w:t>
      </w:r>
    </w:p>
    <w:p w14:paraId="21F907E4" w14:textId="77777777" w:rsidR="000B4A67" w:rsidRDefault="00FE4199" w:rsidP="00BF1B62">
      <w:r>
        <w:t>For further information see ‘How to apply’ below.</w:t>
      </w:r>
    </w:p>
    <w:p w14:paraId="69B08BEB" w14:textId="2524CDBB" w:rsidR="0034628D" w:rsidRPr="000F6965" w:rsidRDefault="000F6965" w:rsidP="0034628D">
      <w:r>
        <w:rPr>
          <w:b/>
        </w:rPr>
        <w:t xml:space="preserve">Any offer of a place on the programme will be subject to Recognition of Prior Professional Practice (RPPP) equivalent to </w:t>
      </w:r>
      <w:r w:rsidR="00C94F2E">
        <w:rPr>
          <w:b/>
        </w:rPr>
        <w:t>3</w:t>
      </w:r>
      <w:r>
        <w:rPr>
          <w:b/>
        </w:rPr>
        <w:t>0 days of practice-based learning</w:t>
      </w:r>
      <w:r>
        <w:t>; further information about this requirement will be provided with the application form.</w:t>
      </w:r>
    </w:p>
    <w:p w14:paraId="34F4AB43" w14:textId="77777777" w:rsidR="00643C71" w:rsidRPr="008F5762" w:rsidRDefault="00643C71" w:rsidP="007F4A34">
      <w:pPr>
        <w:pStyle w:val="Heading1"/>
      </w:pPr>
      <w:bookmarkStart w:id="22" w:name="_Toc477451793"/>
      <w:bookmarkStart w:id="23" w:name="_Toc485847158"/>
      <w:r w:rsidRPr="008F5762">
        <w:t>How to apply</w:t>
      </w:r>
      <w:bookmarkEnd w:id="22"/>
      <w:bookmarkEnd w:id="23"/>
    </w:p>
    <w:p w14:paraId="5C71CDF8" w14:textId="29FA0874" w:rsidR="000F6965" w:rsidRDefault="00643C71" w:rsidP="00643C71">
      <w:r>
        <w:t xml:space="preserve">This course includes two compulsory periods of assessed practice learning, which must be undertaken in a suitable work environment. </w:t>
      </w:r>
      <w:r w:rsidR="000F6965">
        <w:t xml:space="preserve">To be eligible, </w:t>
      </w:r>
      <w:r w:rsidR="003336FD">
        <w:t>students</w:t>
      </w:r>
      <w:r>
        <w:t xml:space="preserve"> must already be working in a </w:t>
      </w:r>
      <w:r w:rsidR="003336FD">
        <w:t>so</w:t>
      </w:r>
      <w:r>
        <w:t>cial ca</w:t>
      </w:r>
      <w:r w:rsidR="003336FD">
        <w:t>re environment</w:t>
      </w:r>
      <w:r>
        <w:t>.</w:t>
      </w:r>
    </w:p>
    <w:p w14:paraId="6581059B" w14:textId="77777777" w:rsidR="00AE1EE2" w:rsidRDefault="00AE1EE2" w:rsidP="00643C71">
      <w:r>
        <w:lastRenderedPageBreak/>
        <w:t>For students commencing their studies in January 2019, we can accept applications from sponsoring employers and from individual students who do not have sponsorship.</w:t>
      </w:r>
    </w:p>
    <w:p w14:paraId="00F09833" w14:textId="1EA1C9E2" w:rsidR="00AE1EE2" w:rsidRDefault="00AE1EE2" w:rsidP="00643C71">
      <w:r>
        <w:t>Sponsoring employers and individual students wishing to apply should contact the Social Wo</w:t>
      </w:r>
      <w:r w:rsidR="00356692">
        <w:t>r</w:t>
      </w:r>
      <w:r>
        <w:t xml:space="preserve">k Co-ordinator, Scotland by emailing </w:t>
      </w:r>
      <w:hyperlink r:id="rId15" w:history="1">
        <w:r w:rsidRPr="00576ED9">
          <w:rPr>
            <w:rStyle w:val="Hyperlink"/>
          </w:rPr>
          <w:t>Scotland@open.ac.uk</w:t>
        </w:r>
      </w:hyperlink>
      <w:r>
        <w:t xml:space="preserve"> to request an application pack. </w:t>
      </w:r>
    </w:p>
    <w:p w14:paraId="295AEA9B" w14:textId="14F792AA" w:rsidR="00643C71" w:rsidRDefault="00643C71" w:rsidP="00643C71">
      <w:r>
        <w:t>These are the steps to making an application:</w:t>
      </w:r>
    </w:p>
    <w:tbl>
      <w:tblPr>
        <w:tblStyle w:val="PlainTable2"/>
        <w:tblW w:w="9067" w:type="dxa"/>
        <w:tblLook w:val="04A0" w:firstRow="1" w:lastRow="0" w:firstColumn="1" w:lastColumn="0" w:noHBand="0" w:noVBand="1"/>
      </w:tblPr>
      <w:tblGrid>
        <w:gridCol w:w="5670"/>
        <w:gridCol w:w="1843"/>
        <w:gridCol w:w="425"/>
        <w:gridCol w:w="1129"/>
      </w:tblGrid>
      <w:tr w:rsidR="000D5089" w:rsidRPr="00441E42" w14:paraId="50957839" w14:textId="77777777" w:rsidTr="00BD6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FE6F7CE" w14:textId="77777777" w:rsidR="00643C71" w:rsidRPr="00441E42" w:rsidRDefault="00643C71" w:rsidP="004D69E6">
            <w:pPr>
              <w:rPr>
                <w:b w:val="0"/>
                <w:color w:val="00CC99"/>
                <w:sz w:val="24"/>
                <w:szCs w:val="24"/>
              </w:rPr>
            </w:pPr>
            <w:bookmarkStart w:id="24" w:name="_Toc477451794"/>
            <w:bookmarkStart w:id="25" w:name="_Toc477451908"/>
            <w:r w:rsidRPr="00441E42">
              <w:rPr>
                <w:b w:val="0"/>
                <w:color w:val="00CC99"/>
                <w:sz w:val="24"/>
                <w:szCs w:val="24"/>
              </w:rPr>
              <w:t>What</w:t>
            </w:r>
            <w:bookmarkEnd w:id="24"/>
            <w:bookmarkEnd w:id="25"/>
          </w:p>
        </w:tc>
        <w:tc>
          <w:tcPr>
            <w:tcW w:w="2268" w:type="dxa"/>
            <w:gridSpan w:val="2"/>
          </w:tcPr>
          <w:p w14:paraId="7ABD55DA" w14:textId="77777777" w:rsidR="00643C71" w:rsidRPr="00441E42" w:rsidRDefault="00643C71" w:rsidP="004D69E6">
            <w:pPr>
              <w:cnfStyle w:val="100000000000" w:firstRow="1" w:lastRow="0" w:firstColumn="0" w:lastColumn="0" w:oddVBand="0" w:evenVBand="0" w:oddHBand="0" w:evenHBand="0" w:firstRowFirstColumn="0" w:firstRowLastColumn="0" w:lastRowFirstColumn="0" w:lastRowLastColumn="0"/>
              <w:rPr>
                <w:b w:val="0"/>
                <w:color w:val="00CC99"/>
                <w:sz w:val="24"/>
                <w:szCs w:val="24"/>
              </w:rPr>
            </w:pPr>
            <w:bookmarkStart w:id="26" w:name="_Toc477451795"/>
            <w:bookmarkStart w:id="27" w:name="_Toc477451909"/>
            <w:r w:rsidRPr="00441E42">
              <w:rPr>
                <w:b w:val="0"/>
                <w:color w:val="00CC99"/>
                <w:sz w:val="24"/>
                <w:szCs w:val="24"/>
              </w:rPr>
              <w:t>When</w:t>
            </w:r>
            <w:bookmarkEnd w:id="26"/>
            <w:bookmarkEnd w:id="27"/>
          </w:p>
        </w:tc>
        <w:tc>
          <w:tcPr>
            <w:tcW w:w="1129" w:type="dxa"/>
          </w:tcPr>
          <w:p w14:paraId="4C9378FE" w14:textId="77777777" w:rsidR="00643C71" w:rsidRPr="00441E42" w:rsidRDefault="00643C71" w:rsidP="004D69E6">
            <w:pPr>
              <w:cnfStyle w:val="100000000000" w:firstRow="1" w:lastRow="0" w:firstColumn="0" w:lastColumn="0" w:oddVBand="0" w:evenVBand="0" w:oddHBand="0" w:evenHBand="0" w:firstRowFirstColumn="0" w:firstRowLastColumn="0" w:lastRowFirstColumn="0" w:lastRowLastColumn="0"/>
              <w:rPr>
                <w:b w:val="0"/>
                <w:color w:val="00CC99"/>
                <w:sz w:val="24"/>
                <w:szCs w:val="24"/>
              </w:rPr>
            </w:pPr>
            <w:bookmarkStart w:id="28" w:name="_Toc477451796"/>
            <w:bookmarkStart w:id="29" w:name="_Toc477451910"/>
            <w:r w:rsidRPr="00441E42">
              <w:rPr>
                <w:b w:val="0"/>
                <w:color w:val="00CC99"/>
                <w:sz w:val="24"/>
                <w:szCs w:val="24"/>
              </w:rPr>
              <w:t>Who</w:t>
            </w:r>
            <w:bookmarkEnd w:id="28"/>
            <w:bookmarkEnd w:id="29"/>
          </w:p>
        </w:tc>
      </w:tr>
      <w:tr w:rsidR="000D5089" w14:paraId="30EE26AB"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nil"/>
            </w:tcBorders>
          </w:tcPr>
          <w:p w14:paraId="1131F548" w14:textId="1A74908A" w:rsidR="007457E0" w:rsidRPr="00D23ED2" w:rsidRDefault="001B3FAE" w:rsidP="001B3FAE">
            <w:pPr>
              <w:rPr>
                <w:b w:val="0"/>
              </w:rPr>
            </w:pPr>
            <w:r>
              <w:rPr>
                <w:b w:val="0"/>
              </w:rPr>
              <w:t>If you are being sponsored, you should s</w:t>
            </w:r>
            <w:r w:rsidR="00810025" w:rsidRPr="00810025">
              <w:rPr>
                <w:b w:val="0"/>
              </w:rPr>
              <w:t>peak to your employer to find out whether they would be willing to support you to train as a social worker.</w:t>
            </w:r>
            <w:r w:rsidR="00810025">
              <w:t xml:space="preserve">  </w:t>
            </w:r>
            <w:r w:rsidR="00643C71" w:rsidRPr="00D23ED2">
              <w:rPr>
                <w:b w:val="0"/>
              </w:rPr>
              <w:t xml:space="preserve">If </w:t>
            </w:r>
            <w:r w:rsidR="00810025">
              <w:rPr>
                <w:b w:val="0"/>
              </w:rPr>
              <w:t>they</w:t>
            </w:r>
            <w:r w:rsidR="002C4EE6" w:rsidRPr="00D23ED2">
              <w:rPr>
                <w:b w:val="0"/>
              </w:rPr>
              <w:t xml:space="preserve"> are </w:t>
            </w:r>
            <w:r w:rsidR="00643C71" w:rsidRPr="00D23ED2">
              <w:rPr>
                <w:b w:val="0"/>
              </w:rPr>
              <w:t>not currently supporting students on the OU programme</w:t>
            </w:r>
            <w:r w:rsidR="002C4EE6" w:rsidRPr="00D23ED2">
              <w:rPr>
                <w:b w:val="0"/>
              </w:rPr>
              <w:t xml:space="preserve"> and would like to find out more about what’s involved, </w:t>
            </w:r>
            <w:r w:rsidR="00810025">
              <w:rPr>
                <w:b w:val="0"/>
              </w:rPr>
              <w:t>they</w:t>
            </w:r>
            <w:r w:rsidR="002C4EE6" w:rsidRPr="00D23ED2">
              <w:rPr>
                <w:b w:val="0"/>
              </w:rPr>
              <w:t xml:space="preserve"> can</w:t>
            </w:r>
            <w:r w:rsidR="00643C71" w:rsidRPr="00D23ED2">
              <w:rPr>
                <w:b w:val="0"/>
              </w:rPr>
              <w:t xml:space="preserve"> </w:t>
            </w:r>
            <w:r w:rsidR="007457E0" w:rsidRPr="00D23ED2">
              <w:rPr>
                <w:b w:val="0"/>
              </w:rPr>
              <w:t xml:space="preserve">contact the social work team directly by email or phone: </w:t>
            </w:r>
            <w:hyperlink r:id="rId16" w:history="1">
              <w:r w:rsidR="007457E0" w:rsidRPr="00722592">
                <w:rPr>
                  <w:rStyle w:val="Hyperlink"/>
                </w:rPr>
                <w:t>scotland@open.ac.uk</w:t>
              </w:r>
            </w:hyperlink>
            <w:r w:rsidR="007457E0">
              <w:rPr>
                <w:b w:val="0"/>
              </w:rPr>
              <w:t xml:space="preserve"> or 0131 226 3851.</w:t>
            </w:r>
          </w:p>
        </w:tc>
        <w:tc>
          <w:tcPr>
            <w:tcW w:w="2268" w:type="dxa"/>
            <w:gridSpan w:val="2"/>
            <w:tcBorders>
              <w:bottom w:val="nil"/>
            </w:tcBorders>
          </w:tcPr>
          <w:p w14:paraId="449B8513"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At any time</w:t>
            </w:r>
          </w:p>
        </w:tc>
        <w:tc>
          <w:tcPr>
            <w:tcW w:w="1129" w:type="dxa"/>
          </w:tcPr>
          <w:p w14:paraId="1D4D1367" w14:textId="77777777" w:rsidR="00643C71" w:rsidRDefault="00810025" w:rsidP="00E25CC1">
            <w:pPr>
              <w:cnfStyle w:val="000000100000" w:firstRow="0" w:lastRow="0" w:firstColumn="0" w:lastColumn="0" w:oddVBand="0" w:evenVBand="0" w:oddHBand="1" w:evenHBand="0" w:firstRowFirstColumn="0" w:firstRowLastColumn="0" w:lastRowFirstColumn="0" w:lastRowLastColumn="0"/>
            </w:pPr>
            <w:r>
              <w:t xml:space="preserve">Applicant and </w:t>
            </w:r>
            <w:r w:rsidR="00643C71">
              <w:t>Employer</w:t>
            </w:r>
          </w:p>
        </w:tc>
      </w:tr>
      <w:tr w:rsidR="000D5089" w14:paraId="71089359" w14:textId="77777777" w:rsidTr="00BD60A9">
        <w:tc>
          <w:tcPr>
            <w:cnfStyle w:val="001000000000" w:firstRow="0" w:lastRow="0" w:firstColumn="1" w:lastColumn="0" w:oddVBand="0" w:evenVBand="0" w:oddHBand="0" w:evenHBand="0" w:firstRowFirstColumn="0" w:firstRowLastColumn="0" w:lastRowFirstColumn="0" w:lastRowLastColumn="0"/>
            <w:tcW w:w="5670" w:type="dxa"/>
            <w:tcBorders>
              <w:top w:val="nil"/>
              <w:bottom w:val="single" w:sz="4" w:space="0" w:color="auto"/>
            </w:tcBorders>
          </w:tcPr>
          <w:p w14:paraId="04D9C817" w14:textId="77777777" w:rsidR="007457E0" w:rsidRDefault="007457E0" w:rsidP="000F6965">
            <w:pPr>
              <w:rPr>
                <w:b w:val="0"/>
              </w:rPr>
            </w:pPr>
            <w:r w:rsidRPr="00D23ED2">
              <w:rPr>
                <w:b w:val="0"/>
              </w:rPr>
              <w:t xml:space="preserve">We </w:t>
            </w:r>
            <w:r>
              <w:rPr>
                <w:b w:val="0"/>
              </w:rPr>
              <w:t>can</w:t>
            </w:r>
            <w:r w:rsidRPr="00D23ED2">
              <w:rPr>
                <w:b w:val="0"/>
              </w:rPr>
              <w:t xml:space="preserve"> arrange for a member of the OU social work team to meet with you</w:t>
            </w:r>
            <w:r>
              <w:rPr>
                <w:b w:val="0"/>
              </w:rPr>
              <w:t>r employer</w:t>
            </w:r>
            <w:r w:rsidR="000F6965">
              <w:rPr>
                <w:b w:val="0"/>
              </w:rPr>
              <w:t>,</w:t>
            </w:r>
            <w:r w:rsidRPr="00D23ED2">
              <w:rPr>
                <w:b w:val="0"/>
              </w:rPr>
              <w:t xml:space="preserve"> to explain and discu</w:t>
            </w:r>
            <w:r w:rsidR="000F6965">
              <w:rPr>
                <w:b w:val="0"/>
              </w:rPr>
              <w:t>ss the programme in more detail</w:t>
            </w:r>
            <w:r w:rsidRPr="00D23ED2">
              <w:rPr>
                <w:b w:val="0"/>
              </w:rPr>
              <w:t xml:space="preserve"> and to ensure that </w:t>
            </w:r>
            <w:r>
              <w:rPr>
                <w:b w:val="0"/>
              </w:rPr>
              <w:t>they</w:t>
            </w:r>
            <w:r w:rsidRPr="00D23ED2">
              <w:rPr>
                <w:b w:val="0"/>
              </w:rPr>
              <w:t xml:space="preserve"> are able to provide practice learning opportunities that meet the requirements for social work students.</w:t>
            </w:r>
          </w:p>
          <w:p w14:paraId="31DDD88C" w14:textId="77777777" w:rsidR="001B3FAE" w:rsidRDefault="001B3FAE" w:rsidP="000F6965">
            <w:pPr>
              <w:rPr>
                <w:b w:val="0"/>
              </w:rPr>
            </w:pPr>
          </w:p>
          <w:p w14:paraId="3B4E3634" w14:textId="1B7B2C28" w:rsidR="001B3FAE" w:rsidRPr="00810025" w:rsidRDefault="001B3FAE" w:rsidP="001B3FAE">
            <w:r>
              <w:rPr>
                <w:b w:val="0"/>
              </w:rPr>
              <w:t xml:space="preserve">If you are not being sponsored and are making an individual    application, you </w:t>
            </w:r>
            <w:r w:rsidR="008D3A17">
              <w:rPr>
                <w:b w:val="0"/>
              </w:rPr>
              <w:t xml:space="preserve">should </w:t>
            </w:r>
            <w:r w:rsidRPr="00D23ED2">
              <w:rPr>
                <w:b w:val="0"/>
              </w:rPr>
              <w:t xml:space="preserve">contact the social work team directly by email or phone: </w:t>
            </w:r>
            <w:hyperlink r:id="rId17" w:history="1">
              <w:r w:rsidRPr="00722592">
                <w:rPr>
                  <w:rStyle w:val="Hyperlink"/>
                </w:rPr>
                <w:t>scotland@open.ac.uk</w:t>
              </w:r>
            </w:hyperlink>
            <w:r>
              <w:rPr>
                <w:b w:val="0"/>
              </w:rPr>
              <w:t xml:space="preserve"> or 0131 226 3851 to request an application pack</w:t>
            </w:r>
          </w:p>
        </w:tc>
        <w:tc>
          <w:tcPr>
            <w:tcW w:w="2268" w:type="dxa"/>
            <w:gridSpan w:val="2"/>
            <w:tcBorders>
              <w:top w:val="nil"/>
              <w:bottom w:val="single" w:sz="4" w:space="0" w:color="auto"/>
            </w:tcBorders>
          </w:tcPr>
          <w:p w14:paraId="428238B0" w14:textId="77777777" w:rsidR="007457E0" w:rsidRDefault="007457E0" w:rsidP="00E25CC1">
            <w:pPr>
              <w:cnfStyle w:val="000000000000" w:firstRow="0" w:lastRow="0" w:firstColumn="0" w:lastColumn="0" w:oddVBand="0" w:evenVBand="0" w:oddHBand="0" w:evenHBand="0" w:firstRowFirstColumn="0" w:firstRowLastColumn="0" w:lastRowFirstColumn="0" w:lastRowLastColumn="0"/>
            </w:pPr>
          </w:p>
        </w:tc>
        <w:tc>
          <w:tcPr>
            <w:tcW w:w="1129" w:type="dxa"/>
          </w:tcPr>
          <w:p w14:paraId="18C5A2F0" w14:textId="77777777" w:rsidR="007457E0" w:rsidRDefault="007457E0" w:rsidP="00E25CC1">
            <w:pPr>
              <w:cnfStyle w:val="000000000000" w:firstRow="0" w:lastRow="0" w:firstColumn="0" w:lastColumn="0" w:oddVBand="0" w:evenVBand="0" w:oddHBand="0" w:evenHBand="0" w:firstRowFirstColumn="0" w:firstRowLastColumn="0" w:lastRowFirstColumn="0" w:lastRowLastColumn="0"/>
            </w:pPr>
            <w:r>
              <w:t>OU</w:t>
            </w:r>
          </w:p>
        </w:tc>
      </w:tr>
      <w:tr w:rsidR="000D5089" w14:paraId="0056B2DE"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bottom w:val="nil"/>
            </w:tcBorders>
          </w:tcPr>
          <w:p w14:paraId="7109A614" w14:textId="77777777" w:rsidR="007F4A34" w:rsidRDefault="00810025" w:rsidP="007457E0">
            <w:pPr>
              <w:rPr>
                <w:b w:val="0"/>
              </w:rPr>
            </w:pPr>
            <w:r>
              <w:rPr>
                <w:b w:val="0"/>
              </w:rPr>
              <w:t>If your employer agrees to support you</w:t>
            </w:r>
            <w:r w:rsidR="007F4A34" w:rsidRPr="00D23ED2">
              <w:rPr>
                <w:b w:val="0"/>
              </w:rPr>
              <w:t>,</w:t>
            </w:r>
            <w:r>
              <w:rPr>
                <w:b w:val="0"/>
              </w:rPr>
              <w:t xml:space="preserve"> they</w:t>
            </w:r>
            <w:r w:rsidR="007F4A34" w:rsidRPr="00D23ED2">
              <w:rPr>
                <w:b w:val="0"/>
              </w:rPr>
              <w:t xml:space="preserve"> </w:t>
            </w:r>
            <w:r w:rsidR="00C5134F" w:rsidRPr="00D23ED2">
              <w:rPr>
                <w:b w:val="0"/>
              </w:rPr>
              <w:t xml:space="preserve">complete </w:t>
            </w:r>
            <w:r w:rsidR="007457E0">
              <w:rPr>
                <w:b w:val="0"/>
              </w:rPr>
              <w:t>and return</w:t>
            </w:r>
            <w:r w:rsidR="007457E0" w:rsidRPr="00D23ED2">
              <w:rPr>
                <w:b w:val="0"/>
              </w:rPr>
              <w:t xml:space="preserve"> a</w:t>
            </w:r>
            <w:r w:rsidR="007457E0">
              <w:rPr>
                <w:b w:val="0"/>
              </w:rPr>
              <w:t xml:space="preserve"> Provisional Booking Form, available from the Social Work Co-ordinator, Scotland (contact details as above).</w:t>
            </w:r>
          </w:p>
          <w:p w14:paraId="1A354B13" w14:textId="77777777" w:rsidR="008F0656" w:rsidRPr="00D23ED2" w:rsidRDefault="008F0656" w:rsidP="007457E0">
            <w:pPr>
              <w:rPr>
                <w:b w:val="0"/>
              </w:rPr>
            </w:pPr>
          </w:p>
        </w:tc>
        <w:tc>
          <w:tcPr>
            <w:tcW w:w="2268" w:type="dxa"/>
            <w:gridSpan w:val="2"/>
            <w:vMerge w:val="restart"/>
            <w:tcBorders>
              <w:top w:val="single" w:sz="4" w:space="0" w:color="auto"/>
            </w:tcBorders>
          </w:tcPr>
          <w:p w14:paraId="098DCA7C" w14:textId="77777777" w:rsidR="007F4A34" w:rsidRDefault="007457E0" w:rsidP="002C4EE6">
            <w:pPr>
              <w:cnfStyle w:val="000000100000" w:firstRow="0" w:lastRow="0" w:firstColumn="0" w:lastColumn="0" w:oddVBand="0" w:evenVBand="0" w:oddHBand="1" w:evenHBand="0" w:firstRowFirstColumn="0" w:firstRowLastColumn="0" w:lastRowFirstColumn="0" w:lastRowLastColumn="0"/>
            </w:pPr>
            <w:r>
              <w:t>No later than</w:t>
            </w:r>
            <w:r w:rsidR="007F4A34">
              <w:t>:</w:t>
            </w:r>
          </w:p>
          <w:p w14:paraId="1F9D9B77" w14:textId="77777777" w:rsidR="007F4A34" w:rsidRDefault="007F4A34" w:rsidP="002C4EE6">
            <w:pPr>
              <w:cnfStyle w:val="000000100000" w:firstRow="0" w:lastRow="0" w:firstColumn="0" w:lastColumn="0" w:oddVBand="0" w:evenVBand="0" w:oddHBand="1" w:evenHBand="0" w:firstRowFirstColumn="0" w:firstRowLastColumn="0" w:lastRowFirstColumn="0" w:lastRowLastColumn="0"/>
            </w:pPr>
          </w:p>
          <w:p w14:paraId="52353A10" w14:textId="668DEF13" w:rsidR="007F4A34" w:rsidRDefault="00356692" w:rsidP="002C4EE6">
            <w:pPr>
              <w:cnfStyle w:val="000000100000" w:firstRow="0" w:lastRow="0" w:firstColumn="0" w:lastColumn="0" w:oddVBand="0" w:evenVBand="0" w:oddHBand="1" w:evenHBand="0" w:firstRowFirstColumn="0" w:firstRowLastColumn="0" w:lastRowFirstColumn="0" w:lastRowLastColumn="0"/>
            </w:pPr>
            <w:proofErr w:type="spellStart"/>
            <w:r>
              <w:t>Mid August</w:t>
            </w:r>
            <w:proofErr w:type="spellEnd"/>
            <w:r>
              <w:t xml:space="preserve"> </w:t>
            </w:r>
          </w:p>
          <w:p w14:paraId="346853D4" w14:textId="0A347E6C" w:rsidR="007F4A34" w:rsidRDefault="00810025" w:rsidP="009E57EF">
            <w:pPr>
              <w:cnfStyle w:val="000000100000" w:firstRow="0" w:lastRow="0" w:firstColumn="0" w:lastColumn="0" w:oddVBand="0" w:evenVBand="0" w:oddHBand="1" w:evenHBand="0" w:firstRowFirstColumn="0" w:firstRowLastColumn="0" w:lastRowFirstColumn="0" w:lastRowLastColumn="0"/>
            </w:pPr>
            <w:proofErr w:type="gramStart"/>
            <w:r>
              <w:t>for</w:t>
            </w:r>
            <w:proofErr w:type="gramEnd"/>
            <w:r>
              <w:t xml:space="preserve"> </w:t>
            </w:r>
            <w:r w:rsidR="007F4A34">
              <w:t xml:space="preserve">January </w:t>
            </w:r>
            <w:r w:rsidR="009E57EF">
              <w:t xml:space="preserve">2019 </w:t>
            </w:r>
            <w:r w:rsidR="007F4A34">
              <w:t>start.</w:t>
            </w:r>
          </w:p>
          <w:p w14:paraId="2164BA05" w14:textId="77777777" w:rsidR="001B3FAE" w:rsidRDefault="001B3FAE" w:rsidP="009E57EF">
            <w:pPr>
              <w:cnfStyle w:val="000000100000" w:firstRow="0" w:lastRow="0" w:firstColumn="0" w:lastColumn="0" w:oddVBand="0" w:evenVBand="0" w:oddHBand="1" w:evenHBand="0" w:firstRowFirstColumn="0" w:firstRowLastColumn="0" w:lastRowFirstColumn="0" w:lastRowLastColumn="0"/>
            </w:pPr>
          </w:p>
          <w:p w14:paraId="5F014776" w14:textId="6AF6D487" w:rsidR="001B3FAE" w:rsidRDefault="001B3FAE" w:rsidP="009E57EF">
            <w:pPr>
              <w:cnfStyle w:val="000000100000" w:firstRow="0" w:lastRow="0" w:firstColumn="0" w:lastColumn="0" w:oddVBand="0" w:evenVBand="0" w:oddHBand="1" w:evenHBand="0" w:firstRowFirstColumn="0" w:firstRowLastColumn="0" w:lastRowFirstColumn="0" w:lastRowLastColumn="0"/>
            </w:pPr>
          </w:p>
        </w:tc>
        <w:tc>
          <w:tcPr>
            <w:tcW w:w="1129" w:type="dxa"/>
            <w:tcBorders>
              <w:bottom w:val="nil"/>
            </w:tcBorders>
          </w:tcPr>
          <w:p w14:paraId="4F1F56ED" w14:textId="77777777" w:rsidR="007F4A34" w:rsidRDefault="007F4A34" w:rsidP="00E25CC1">
            <w:pPr>
              <w:cnfStyle w:val="000000100000" w:firstRow="0" w:lastRow="0" w:firstColumn="0" w:lastColumn="0" w:oddVBand="0" w:evenVBand="0" w:oddHBand="1" w:evenHBand="0" w:firstRowFirstColumn="0" w:firstRowLastColumn="0" w:lastRowFirstColumn="0" w:lastRowLastColumn="0"/>
            </w:pPr>
            <w:r>
              <w:t>Employer</w:t>
            </w:r>
          </w:p>
        </w:tc>
      </w:tr>
      <w:tr w:rsidR="000D5089" w14:paraId="242FCBC5" w14:textId="77777777" w:rsidTr="00BD60A9">
        <w:tc>
          <w:tcPr>
            <w:cnfStyle w:val="001000000000" w:firstRow="0" w:lastRow="0" w:firstColumn="1" w:lastColumn="0" w:oddVBand="0" w:evenVBand="0" w:oddHBand="0" w:evenHBand="0" w:firstRowFirstColumn="0" w:firstRowLastColumn="0" w:lastRowFirstColumn="0" w:lastRowLastColumn="0"/>
            <w:tcW w:w="5670" w:type="dxa"/>
            <w:tcBorders>
              <w:top w:val="nil"/>
              <w:bottom w:val="single" w:sz="4" w:space="0" w:color="auto"/>
            </w:tcBorders>
          </w:tcPr>
          <w:p w14:paraId="304108AA" w14:textId="77777777" w:rsidR="007F4A34" w:rsidRDefault="007F4A34" w:rsidP="00810025">
            <w:pPr>
              <w:rPr>
                <w:b w:val="0"/>
              </w:rPr>
            </w:pPr>
          </w:p>
          <w:p w14:paraId="49F63A19" w14:textId="77777777" w:rsidR="001B3FAE" w:rsidRDefault="001B3FAE" w:rsidP="00810025">
            <w:pPr>
              <w:rPr>
                <w:b w:val="0"/>
              </w:rPr>
            </w:pPr>
          </w:p>
          <w:p w14:paraId="1918B04A" w14:textId="5F59A936" w:rsidR="001B3FAE" w:rsidRPr="00D23ED2" w:rsidRDefault="001B3FAE" w:rsidP="001B3FAE">
            <w:pPr>
              <w:rPr>
                <w:b w:val="0"/>
              </w:rPr>
            </w:pPr>
            <w:r>
              <w:rPr>
                <w:b w:val="0"/>
              </w:rPr>
              <w:t>If you are making an individual application, the Social Work Co-ordinator, Scotland will request your module booking</w:t>
            </w:r>
            <w:r w:rsidR="008D3A17">
              <w:rPr>
                <w:b w:val="0"/>
              </w:rPr>
              <w:t xml:space="preserve"> for you</w:t>
            </w:r>
            <w:r>
              <w:rPr>
                <w:b w:val="0"/>
              </w:rPr>
              <w:t xml:space="preserve"> if you are interviewed successfully </w:t>
            </w:r>
          </w:p>
        </w:tc>
        <w:tc>
          <w:tcPr>
            <w:tcW w:w="2268" w:type="dxa"/>
            <w:gridSpan w:val="2"/>
            <w:vMerge/>
          </w:tcPr>
          <w:p w14:paraId="632FBEDB"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c>
          <w:tcPr>
            <w:tcW w:w="1129" w:type="dxa"/>
            <w:tcBorders>
              <w:top w:val="nil"/>
              <w:bottom w:val="single" w:sz="4" w:space="0" w:color="auto"/>
            </w:tcBorders>
          </w:tcPr>
          <w:p w14:paraId="39B9B3B4" w14:textId="77777777" w:rsidR="007F4A34" w:rsidRDefault="007F4A34" w:rsidP="00E25CC1">
            <w:pPr>
              <w:cnfStyle w:val="000000000000" w:firstRow="0" w:lastRow="0" w:firstColumn="0" w:lastColumn="0" w:oddVBand="0" w:evenVBand="0" w:oddHBand="0" w:evenHBand="0" w:firstRowFirstColumn="0" w:firstRowLastColumn="0" w:lastRowFirstColumn="0" w:lastRowLastColumn="0"/>
            </w:pPr>
          </w:p>
        </w:tc>
      </w:tr>
      <w:tr w:rsidR="000D5089" w14:paraId="0FE3EB17"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single" w:sz="4" w:space="0" w:color="auto"/>
            </w:tcBorders>
          </w:tcPr>
          <w:p w14:paraId="58A91410" w14:textId="4CC3AEF6" w:rsidR="00806581" w:rsidRPr="00D23ED2" w:rsidRDefault="00643C71" w:rsidP="00E25CC1">
            <w:pPr>
              <w:rPr>
                <w:b w:val="0"/>
              </w:rPr>
            </w:pPr>
            <w:r w:rsidRPr="00D23ED2">
              <w:rPr>
                <w:b w:val="0"/>
              </w:rPr>
              <w:t xml:space="preserve">We will send </w:t>
            </w:r>
            <w:r w:rsidR="002C4EE6" w:rsidRPr="00D23ED2">
              <w:rPr>
                <w:b w:val="0"/>
              </w:rPr>
              <w:t>you</w:t>
            </w:r>
            <w:r w:rsidR="001B3FAE">
              <w:rPr>
                <w:b w:val="0"/>
              </w:rPr>
              <w:t xml:space="preserve"> or you</w:t>
            </w:r>
            <w:r w:rsidR="00943BAB">
              <w:rPr>
                <w:b w:val="0"/>
              </w:rPr>
              <w:t>r employer</w:t>
            </w:r>
            <w:r w:rsidRPr="00D23ED2">
              <w:rPr>
                <w:b w:val="0"/>
              </w:rPr>
              <w:t xml:space="preserve"> </w:t>
            </w:r>
            <w:r w:rsidR="00806581" w:rsidRPr="00D23ED2">
              <w:rPr>
                <w:b w:val="0"/>
              </w:rPr>
              <w:t>an application pack</w:t>
            </w:r>
            <w:r w:rsidRPr="00D23ED2">
              <w:rPr>
                <w:b w:val="0"/>
              </w:rPr>
              <w:t xml:space="preserve"> for </w:t>
            </w:r>
            <w:r w:rsidR="00943BAB">
              <w:rPr>
                <w:b w:val="0"/>
              </w:rPr>
              <w:t>you</w:t>
            </w:r>
            <w:r w:rsidR="002C4EE6" w:rsidRPr="00D23ED2">
              <w:rPr>
                <w:b w:val="0"/>
              </w:rPr>
              <w:t xml:space="preserve"> </w:t>
            </w:r>
            <w:r w:rsidRPr="00D23ED2">
              <w:rPr>
                <w:b w:val="0"/>
              </w:rPr>
              <w:t>to complete:</w:t>
            </w:r>
          </w:p>
          <w:p w14:paraId="69739F4C" w14:textId="77777777" w:rsidR="00643C71" w:rsidRPr="00D23ED2" w:rsidRDefault="00643C71" w:rsidP="00643C71">
            <w:pPr>
              <w:pStyle w:val="ListParagraph"/>
              <w:numPr>
                <w:ilvl w:val="0"/>
                <w:numId w:val="13"/>
              </w:numPr>
              <w:rPr>
                <w:b w:val="0"/>
              </w:rPr>
            </w:pPr>
            <w:r w:rsidRPr="00D23ED2">
              <w:rPr>
                <w:b w:val="0"/>
              </w:rPr>
              <w:t>Application form</w:t>
            </w:r>
          </w:p>
          <w:p w14:paraId="59D0D7A6" w14:textId="3E0DF718" w:rsidR="00643C71" w:rsidRPr="00D327A5" w:rsidRDefault="000F6965" w:rsidP="000F6965">
            <w:pPr>
              <w:pStyle w:val="ListParagraph"/>
              <w:numPr>
                <w:ilvl w:val="0"/>
                <w:numId w:val="13"/>
              </w:numPr>
              <w:rPr>
                <w:b w:val="0"/>
              </w:rPr>
            </w:pPr>
            <w:r>
              <w:rPr>
                <w:b w:val="0"/>
              </w:rPr>
              <w:t xml:space="preserve">Recognition of Prior Professional Practice (RPPP) requirements and </w:t>
            </w:r>
            <w:proofErr w:type="spellStart"/>
            <w:r>
              <w:rPr>
                <w:b w:val="0"/>
              </w:rPr>
              <w:t>proforma</w:t>
            </w:r>
            <w:proofErr w:type="spellEnd"/>
          </w:p>
        </w:tc>
        <w:tc>
          <w:tcPr>
            <w:tcW w:w="2268" w:type="dxa"/>
            <w:gridSpan w:val="2"/>
          </w:tcPr>
          <w:p w14:paraId="0CA3764A" w14:textId="77777777" w:rsidR="005F51FA" w:rsidRDefault="00356692" w:rsidP="00E25CC1">
            <w:pPr>
              <w:cnfStyle w:val="000000100000" w:firstRow="0" w:lastRow="0" w:firstColumn="0" w:lastColumn="0" w:oddVBand="0" w:evenVBand="0" w:oddHBand="1" w:evenHBand="0" w:firstRowFirstColumn="0" w:firstRowLastColumn="0" w:lastRowFirstColumn="0" w:lastRowLastColumn="0"/>
            </w:pPr>
            <w:r>
              <w:t xml:space="preserve">Return completed application forms by </w:t>
            </w:r>
          </w:p>
          <w:p w14:paraId="3BEDE0AF" w14:textId="75FDA7E8" w:rsidR="00643C71" w:rsidRDefault="00356692" w:rsidP="00E25CC1">
            <w:pPr>
              <w:cnfStyle w:val="000000100000" w:firstRow="0" w:lastRow="0" w:firstColumn="0" w:lastColumn="0" w:oddVBand="0" w:evenVBand="0" w:oddHBand="1" w:evenHBand="0" w:firstRowFirstColumn="0" w:firstRowLastColumn="0" w:lastRowFirstColumn="0" w:lastRowLastColumn="0"/>
            </w:pPr>
            <w:r w:rsidRPr="005F51FA">
              <w:rPr>
                <w:b/>
              </w:rPr>
              <w:t>3 Sept 2018</w:t>
            </w:r>
          </w:p>
        </w:tc>
        <w:tc>
          <w:tcPr>
            <w:tcW w:w="1129" w:type="dxa"/>
            <w:tcBorders>
              <w:top w:val="single" w:sz="4" w:space="0" w:color="auto"/>
            </w:tcBorders>
          </w:tcPr>
          <w:p w14:paraId="2FD16A33" w14:textId="77777777" w:rsidR="00643C71" w:rsidRDefault="00806581" w:rsidP="00E25CC1">
            <w:pPr>
              <w:cnfStyle w:val="000000100000" w:firstRow="0" w:lastRow="0" w:firstColumn="0" w:lastColumn="0" w:oddVBand="0" w:evenVBand="0" w:oddHBand="1" w:evenHBand="0" w:firstRowFirstColumn="0" w:firstRowLastColumn="0" w:lastRowFirstColumn="0" w:lastRowLastColumn="0"/>
            </w:pPr>
            <w:r>
              <w:t>OU</w:t>
            </w:r>
          </w:p>
        </w:tc>
      </w:tr>
      <w:tr w:rsidR="000D5089" w14:paraId="50271A99" w14:textId="77777777" w:rsidTr="00BD60A9">
        <w:tc>
          <w:tcPr>
            <w:cnfStyle w:val="001000000000" w:firstRow="0" w:lastRow="0" w:firstColumn="1" w:lastColumn="0" w:oddVBand="0" w:evenVBand="0" w:oddHBand="0" w:evenHBand="0" w:firstRowFirstColumn="0" w:firstRowLastColumn="0" w:lastRowFirstColumn="0" w:lastRowLastColumn="0"/>
            <w:tcW w:w="5670" w:type="dxa"/>
          </w:tcPr>
          <w:p w14:paraId="737124A9" w14:textId="77777777" w:rsidR="00806581" w:rsidRDefault="001B3FAE" w:rsidP="001B3FAE">
            <w:pPr>
              <w:rPr>
                <w:b w:val="0"/>
              </w:rPr>
            </w:pPr>
            <w:r>
              <w:rPr>
                <w:b w:val="0"/>
              </w:rPr>
              <w:t>If you are being sponsored, you</w:t>
            </w:r>
            <w:r w:rsidR="00943BAB">
              <w:rPr>
                <w:b w:val="0"/>
              </w:rPr>
              <w:t xml:space="preserve"> should</w:t>
            </w:r>
            <w:r w:rsidR="00806581" w:rsidRPr="00D23ED2">
              <w:rPr>
                <w:b w:val="0"/>
              </w:rPr>
              <w:t xml:space="preserve"> </w:t>
            </w:r>
            <w:r w:rsidR="00943BAB">
              <w:rPr>
                <w:b w:val="0"/>
              </w:rPr>
              <w:t>pass</w:t>
            </w:r>
            <w:r w:rsidR="00806581" w:rsidRPr="00D23ED2">
              <w:rPr>
                <w:b w:val="0"/>
              </w:rPr>
              <w:t xml:space="preserve"> </w:t>
            </w:r>
            <w:r w:rsidR="000D5089">
              <w:rPr>
                <w:b w:val="0"/>
              </w:rPr>
              <w:t xml:space="preserve">your </w:t>
            </w:r>
            <w:r w:rsidR="00806581" w:rsidRPr="00D23ED2">
              <w:rPr>
                <w:b w:val="0"/>
              </w:rPr>
              <w:t>completed</w:t>
            </w:r>
            <w:r w:rsidR="000D5089">
              <w:rPr>
                <w:b w:val="0"/>
              </w:rPr>
              <w:t xml:space="preserve"> application</w:t>
            </w:r>
            <w:r w:rsidR="00806581" w:rsidRPr="00D23ED2">
              <w:rPr>
                <w:b w:val="0"/>
              </w:rPr>
              <w:t xml:space="preserve"> form to </w:t>
            </w:r>
            <w:r w:rsidR="00943BAB">
              <w:rPr>
                <w:b w:val="0"/>
              </w:rPr>
              <w:t>your</w:t>
            </w:r>
            <w:r w:rsidR="00806581" w:rsidRPr="00D23ED2">
              <w:rPr>
                <w:b w:val="0"/>
              </w:rPr>
              <w:t xml:space="preserve"> employer, who </w:t>
            </w:r>
            <w:r w:rsidR="00943BAB">
              <w:rPr>
                <w:b w:val="0"/>
              </w:rPr>
              <w:t xml:space="preserve">needs to </w:t>
            </w:r>
            <w:r w:rsidR="00806581" w:rsidRPr="00D23ED2">
              <w:rPr>
                <w:b w:val="0"/>
              </w:rPr>
              <w:t xml:space="preserve">sign </w:t>
            </w:r>
            <w:r w:rsidR="000D5089">
              <w:rPr>
                <w:b w:val="0"/>
              </w:rPr>
              <w:t>it</w:t>
            </w:r>
            <w:r w:rsidR="00806581" w:rsidRPr="00D23ED2">
              <w:rPr>
                <w:b w:val="0"/>
              </w:rPr>
              <w:t xml:space="preserve"> to confirm their support before returning to </w:t>
            </w:r>
            <w:r w:rsidR="000D5089">
              <w:rPr>
                <w:b w:val="0"/>
              </w:rPr>
              <w:t>OU</w:t>
            </w:r>
            <w:r w:rsidR="00806581" w:rsidRPr="00D23ED2">
              <w:rPr>
                <w:b w:val="0"/>
              </w:rPr>
              <w:t xml:space="preserve"> by the due date.</w:t>
            </w:r>
          </w:p>
          <w:p w14:paraId="569854B7" w14:textId="77777777" w:rsidR="008D3A17" w:rsidRDefault="008D3A17" w:rsidP="001B3FAE">
            <w:pPr>
              <w:rPr>
                <w:b w:val="0"/>
              </w:rPr>
            </w:pPr>
          </w:p>
          <w:p w14:paraId="2CF6CAEC" w14:textId="77777777" w:rsidR="008D3A17" w:rsidRDefault="008D3A17" w:rsidP="001B3FAE">
            <w:pPr>
              <w:rPr>
                <w:b w:val="0"/>
              </w:rPr>
            </w:pPr>
          </w:p>
          <w:p w14:paraId="77DD262C" w14:textId="25AE2660" w:rsidR="008D3A17" w:rsidRPr="008D3A17" w:rsidRDefault="008D3A17" w:rsidP="008D3A17">
            <w:pPr>
              <w:jc w:val="both"/>
              <w:rPr>
                <w:rFonts w:ascii="Calibri" w:hAnsi="Calibri"/>
                <w:b w:val="0"/>
              </w:rPr>
            </w:pPr>
            <w:r w:rsidRPr="008D3A17">
              <w:rPr>
                <w:rFonts w:ascii="Calibri" w:hAnsi="Calibri"/>
                <w:b w:val="0"/>
              </w:rPr>
              <w:t>If you are making an individual application, you will be required to obtain a line manager’s/supervisor’s reference which takes the form of a supportive statement, asking them to provide their opinion on your personal qualities and suitability to undertake training as a social worker.</w:t>
            </w:r>
          </w:p>
          <w:p w14:paraId="35BE8C8D" w14:textId="70A4A865" w:rsidR="008D3A17" w:rsidRPr="00D23ED2" w:rsidRDefault="008D3A17" w:rsidP="008D3A17">
            <w:pPr>
              <w:rPr>
                <w:b w:val="0"/>
              </w:rPr>
            </w:pPr>
          </w:p>
        </w:tc>
        <w:tc>
          <w:tcPr>
            <w:tcW w:w="2268" w:type="dxa"/>
            <w:gridSpan w:val="2"/>
          </w:tcPr>
          <w:p w14:paraId="0DBD5CAE" w14:textId="77777777" w:rsidR="008F0656" w:rsidRDefault="00D327A5" w:rsidP="000D5089">
            <w:pPr>
              <w:cnfStyle w:val="000000000000" w:firstRow="0" w:lastRow="0" w:firstColumn="0" w:lastColumn="0" w:oddVBand="0" w:evenVBand="0" w:oddHBand="0" w:evenHBand="0" w:firstRowFirstColumn="0" w:firstRowLastColumn="0" w:lastRowFirstColumn="0" w:lastRowLastColumn="0"/>
            </w:pPr>
            <w:r>
              <w:t>Deadline by arrangement between your employer and the Social Work Co-ordinator, Scotland</w:t>
            </w:r>
          </w:p>
          <w:p w14:paraId="34992D71" w14:textId="77777777" w:rsidR="008D3A17" w:rsidRDefault="008D3A17" w:rsidP="000D5089">
            <w:pPr>
              <w:cnfStyle w:val="000000000000" w:firstRow="0" w:lastRow="0" w:firstColumn="0" w:lastColumn="0" w:oddVBand="0" w:evenVBand="0" w:oddHBand="0" w:evenHBand="0" w:firstRowFirstColumn="0" w:firstRowLastColumn="0" w:lastRowFirstColumn="0" w:lastRowLastColumn="0"/>
            </w:pPr>
          </w:p>
          <w:p w14:paraId="52BBB3D9" w14:textId="6EA869A4" w:rsidR="008D3A17" w:rsidRPr="000D5089" w:rsidRDefault="008D3A17" w:rsidP="000D5089">
            <w:pPr>
              <w:cnfStyle w:val="000000000000" w:firstRow="0" w:lastRow="0" w:firstColumn="0" w:lastColumn="0" w:oddVBand="0" w:evenVBand="0" w:oddHBand="0" w:evenHBand="0" w:firstRowFirstColumn="0" w:firstRowLastColumn="0" w:lastRowFirstColumn="0" w:lastRowLastColumn="0"/>
              <w:rPr>
                <w:b/>
              </w:rPr>
            </w:pPr>
          </w:p>
        </w:tc>
        <w:tc>
          <w:tcPr>
            <w:tcW w:w="1129" w:type="dxa"/>
          </w:tcPr>
          <w:p w14:paraId="05EF80A6" w14:textId="77777777" w:rsidR="00806581" w:rsidRDefault="00806581" w:rsidP="00E25CC1">
            <w:pPr>
              <w:cnfStyle w:val="000000000000" w:firstRow="0" w:lastRow="0" w:firstColumn="0" w:lastColumn="0" w:oddVBand="0" w:evenVBand="0" w:oddHBand="0" w:evenHBand="0" w:firstRowFirstColumn="0" w:firstRowLastColumn="0" w:lastRowFirstColumn="0" w:lastRowLastColumn="0"/>
            </w:pPr>
            <w:r>
              <w:t>Applicant and Employer</w:t>
            </w:r>
          </w:p>
        </w:tc>
      </w:tr>
      <w:tr w:rsidR="000D5089" w14:paraId="415D7BA2" w14:textId="77777777" w:rsidTr="00BD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7344590" w14:textId="195FEE0C" w:rsidR="00643C71" w:rsidRPr="00D23ED2" w:rsidRDefault="00943BAB" w:rsidP="000D5089">
            <w:pPr>
              <w:rPr>
                <w:b w:val="0"/>
              </w:rPr>
            </w:pPr>
            <w:r>
              <w:rPr>
                <w:b w:val="0"/>
              </w:rPr>
              <w:lastRenderedPageBreak/>
              <w:t>You</w:t>
            </w:r>
            <w:r w:rsidR="00643C71" w:rsidRPr="00D23ED2">
              <w:rPr>
                <w:b w:val="0"/>
              </w:rPr>
              <w:t xml:space="preserve"> will need to provide evidence that </w:t>
            </w:r>
            <w:r>
              <w:rPr>
                <w:b w:val="0"/>
              </w:rPr>
              <w:t>you</w:t>
            </w:r>
            <w:r w:rsidR="00643C71" w:rsidRPr="00D23ED2">
              <w:rPr>
                <w:b w:val="0"/>
              </w:rPr>
              <w:t xml:space="preserve"> meet the academic entry requirements (normally </w:t>
            </w:r>
            <w:r>
              <w:rPr>
                <w:b w:val="0"/>
              </w:rPr>
              <w:t>your</w:t>
            </w:r>
            <w:r w:rsidR="00643C71" w:rsidRPr="00D23ED2">
              <w:rPr>
                <w:b w:val="0"/>
              </w:rPr>
              <w:t xml:space="preserve"> examination</w:t>
            </w:r>
            <w:r w:rsidR="00806581" w:rsidRPr="00D23ED2">
              <w:rPr>
                <w:b w:val="0"/>
              </w:rPr>
              <w:t>/degree</w:t>
            </w:r>
            <w:r w:rsidR="00643C71" w:rsidRPr="00D23ED2">
              <w:rPr>
                <w:b w:val="0"/>
              </w:rPr>
              <w:t xml:space="preserve"> certificate(s))</w:t>
            </w:r>
            <w:r w:rsidR="000D5089">
              <w:rPr>
                <w:b w:val="0"/>
              </w:rPr>
              <w:t xml:space="preserve"> </w:t>
            </w:r>
            <w:r w:rsidR="00643C71" w:rsidRPr="00D23ED2">
              <w:rPr>
                <w:b w:val="0"/>
              </w:rPr>
              <w:t xml:space="preserve">– we need to see the originals and </w:t>
            </w:r>
            <w:r>
              <w:rPr>
                <w:b w:val="0"/>
              </w:rPr>
              <w:t>you</w:t>
            </w:r>
            <w:r w:rsidR="00643C71" w:rsidRPr="00D23ED2">
              <w:rPr>
                <w:b w:val="0"/>
              </w:rPr>
              <w:t xml:space="preserve"> will be asked to bring these with </w:t>
            </w:r>
            <w:r>
              <w:rPr>
                <w:b w:val="0"/>
              </w:rPr>
              <w:t>you</w:t>
            </w:r>
            <w:r w:rsidR="00643C71" w:rsidRPr="00D23ED2">
              <w:rPr>
                <w:b w:val="0"/>
              </w:rPr>
              <w:t xml:space="preserve"> if invited to interview.</w:t>
            </w:r>
          </w:p>
        </w:tc>
        <w:tc>
          <w:tcPr>
            <w:tcW w:w="2268" w:type="dxa"/>
            <w:gridSpan w:val="2"/>
          </w:tcPr>
          <w:p w14:paraId="7B5D60F4" w14:textId="77777777" w:rsidR="00643C71" w:rsidRDefault="00643C71" w:rsidP="00BD60A9">
            <w:pPr>
              <w:cnfStyle w:val="000000100000" w:firstRow="0" w:lastRow="0" w:firstColumn="0" w:lastColumn="0" w:oddVBand="0" w:evenVBand="0" w:oddHBand="1" w:evenHBand="0" w:firstRowFirstColumn="0" w:firstRowLastColumn="0" w:lastRowFirstColumn="0" w:lastRowLastColumn="0"/>
            </w:pPr>
            <w:r>
              <w:t xml:space="preserve">In advance of </w:t>
            </w:r>
            <w:r w:rsidR="00806581">
              <w:t xml:space="preserve">the </w:t>
            </w:r>
            <w:r w:rsidR="00BD60A9">
              <w:t>s</w:t>
            </w:r>
            <w:r>
              <w:t xml:space="preserve">election </w:t>
            </w:r>
            <w:r w:rsidR="00BD60A9">
              <w:t>interview</w:t>
            </w:r>
            <w:r>
              <w:t xml:space="preserve"> </w:t>
            </w:r>
          </w:p>
        </w:tc>
        <w:tc>
          <w:tcPr>
            <w:tcW w:w="1129" w:type="dxa"/>
          </w:tcPr>
          <w:p w14:paraId="485D60F5" w14:textId="77777777" w:rsidR="00643C71" w:rsidRDefault="00643C71" w:rsidP="00E25CC1">
            <w:pPr>
              <w:cnfStyle w:val="000000100000" w:firstRow="0" w:lastRow="0" w:firstColumn="0" w:lastColumn="0" w:oddVBand="0" w:evenVBand="0" w:oddHBand="1" w:evenHBand="0" w:firstRowFirstColumn="0" w:firstRowLastColumn="0" w:lastRowFirstColumn="0" w:lastRowLastColumn="0"/>
            </w:pPr>
            <w:r>
              <w:t>Applicant</w:t>
            </w:r>
          </w:p>
        </w:tc>
      </w:tr>
      <w:tr w:rsidR="00BD60A9" w14:paraId="1A1E4D05" w14:textId="77777777" w:rsidTr="00BD60A9">
        <w:tc>
          <w:tcPr>
            <w:cnfStyle w:val="001000000000" w:firstRow="0" w:lastRow="0" w:firstColumn="1" w:lastColumn="0" w:oddVBand="0" w:evenVBand="0" w:oddHBand="0" w:evenHBand="0" w:firstRowFirstColumn="0" w:firstRowLastColumn="0" w:lastRowFirstColumn="0" w:lastRowLastColumn="0"/>
            <w:tcW w:w="5670" w:type="dxa"/>
          </w:tcPr>
          <w:p w14:paraId="3A5CCD85" w14:textId="66644F25" w:rsidR="00BD60A9" w:rsidRPr="00D23ED2" w:rsidRDefault="000D5089" w:rsidP="00BD60A9">
            <w:pPr>
              <w:rPr>
                <w:b w:val="0"/>
              </w:rPr>
            </w:pPr>
            <w:r>
              <w:rPr>
                <w:b w:val="0"/>
              </w:rPr>
              <w:t>Interview process</w:t>
            </w:r>
          </w:p>
        </w:tc>
        <w:tc>
          <w:tcPr>
            <w:tcW w:w="3397" w:type="dxa"/>
            <w:gridSpan w:val="3"/>
          </w:tcPr>
          <w:p w14:paraId="15452EBA" w14:textId="4CAE2A2C" w:rsidR="00BD60A9" w:rsidRPr="00F76CEA" w:rsidRDefault="005F51FA" w:rsidP="00F76CEA">
            <w:pPr>
              <w:cnfStyle w:val="000000000000" w:firstRow="0" w:lastRow="0" w:firstColumn="0" w:lastColumn="0" w:oddVBand="0" w:evenVBand="0" w:oddHBand="0" w:evenHBand="0" w:firstRowFirstColumn="0" w:firstRowLastColumn="0" w:lastRowFirstColumn="0" w:lastRowLastColumn="0"/>
              <w:rPr>
                <w:b/>
              </w:rPr>
            </w:pPr>
            <w:r>
              <w:rPr>
                <w:b/>
              </w:rPr>
              <w:t xml:space="preserve">October </w:t>
            </w:r>
            <w:r w:rsidR="00D9389A" w:rsidRPr="00F76CEA">
              <w:rPr>
                <w:b/>
              </w:rPr>
              <w:t xml:space="preserve">2018 </w:t>
            </w:r>
          </w:p>
        </w:tc>
      </w:tr>
      <w:tr w:rsidR="000D5089" w14:paraId="51DF9D53" w14:textId="77777777" w:rsidTr="000D5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0CB48C9" w14:textId="5B61FFA7" w:rsidR="000D5089" w:rsidRDefault="000D5089" w:rsidP="00BD60A9">
            <w:pPr>
              <w:rPr>
                <w:b w:val="0"/>
              </w:rPr>
            </w:pPr>
            <w:r>
              <w:rPr>
                <w:b w:val="0"/>
              </w:rPr>
              <w:t>If successful in the interview process, you will be asked to submit your RPPP evidence</w:t>
            </w:r>
          </w:p>
        </w:tc>
        <w:tc>
          <w:tcPr>
            <w:tcW w:w="1843" w:type="dxa"/>
          </w:tcPr>
          <w:p w14:paraId="599981EF" w14:textId="77777777" w:rsidR="000D5089" w:rsidRDefault="000D5089" w:rsidP="00E25CC1">
            <w:pPr>
              <w:cnfStyle w:val="000000100000" w:firstRow="0" w:lastRow="0" w:firstColumn="0" w:lastColumn="0" w:oddVBand="0" w:evenVBand="0" w:oddHBand="1" w:evenHBand="0" w:firstRowFirstColumn="0" w:firstRowLastColumn="0" w:lastRowFirstColumn="0" w:lastRowLastColumn="0"/>
            </w:pPr>
            <w:r>
              <w:t>No later than:</w:t>
            </w:r>
          </w:p>
          <w:p w14:paraId="21AB183E" w14:textId="77777777" w:rsidR="000D5089" w:rsidRDefault="000D5089" w:rsidP="00E25CC1">
            <w:pPr>
              <w:cnfStyle w:val="000000100000" w:firstRow="0" w:lastRow="0" w:firstColumn="0" w:lastColumn="0" w:oddVBand="0" w:evenVBand="0" w:oddHBand="1" w:evenHBand="0" w:firstRowFirstColumn="0" w:firstRowLastColumn="0" w:lastRowFirstColumn="0" w:lastRowLastColumn="0"/>
            </w:pPr>
          </w:p>
          <w:p w14:paraId="555C9236" w14:textId="3883A21B" w:rsidR="000D5089" w:rsidRPr="00F76CEA" w:rsidRDefault="00AE1EE2" w:rsidP="00E25CC1">
            <w:pPr>
              <w:cnfStyle w:val="000000100000" w:firstRow="0" w:lastRow="0" w:firstColumn="0" w:lastColumn="0" w:oddVBand="0" w:evenVBand="0" w:oddHBand="1" w:evenHBand="0" w:firstRowFirstColumn="0" w:firstRowLastColumn="0" w:lastRowFirstColumn="0" w:lastRowLastColumn="0"/>
              <w:rPr>
                <w:b/>
              </w:rPr>
            </w:pPr>
            <w:r w:rsidRPr="00F76CEA">
              <w:rPr>
                <w:b/>
              </w:rPr>
              <w:t>30 November 2018</w:t>
            </w:r>
          </w:p>
        </w:tc>
        <w:tc>
          <w:tcPr>
            <w:tcW w:w="1554" w:type="dxa"/>
            <w:gridSpan w:val="2"/>
          </w:tcPr>
          <w:p w14:paraId="61B402E3" w14:textId="22FCBFF3" w:rsidR="000D5089" w:rsidRDefault="000D5089" w:rsidP="00E25CC1">
            <w:pPr>
              <w:cnfStyle w:val="000000100000" w:firstRow="0" w:lastRow="0" w:firstColumn="0" w:lastColumn="0" w:oddVBand="0" w:evenVBand="0" w:oddHBand="1" w:evenHBand="0" w:firstRowFirstColumn="0" w:firstRowLastColumn="0" w:lastRowFirstColumn="0" w:lastRowLastColumn="0"/>
            </w:pPr>
          </w:p>
        </w:tc>
      </w:tr>
      <w:tr w:rsidR="000D5089" w14:paraId="785E3F27" w14:textId="77777777" w:rsidTr="00BD60A9">
        <w:tc>
          <w:tcPr>
            <w:cnfStyle w:val="001000000000" w:firstRow="0" w:lastRow="0" w:firstColumn="1" w:lastColumn="0" w:oddVBand="0" w:evenVBand="0" w:oddHBand="0" w:evenHBand="0" w:firstRowFirstColumn="0" w:firstRowLastColumn="0" w:lastRowFirstColumn="0" w:lastRowLastColumn="0"/>
            <w:tcW w:w="5670" w:type="dxa"/>
          </w:tcPr>
          <w:p w14:paraId="0FB0F671" w14:textId="586162CA" w:rsidR="00643C71" w:rsidRDefault="000D5089" w:rsidP="008B1F64">
            <w:pPr>
              <w:rPr>
                <w:b w:val="0"/>
              </w:rPr>
            </w:pPr>
            <w:r>
              <w:rPr>
                <w:b w:val="0"/>
              </w:rPr>
              <w:t>After RPPP, if your place is confirmed</w:t>
            </w:r>
            <w:r w:rsidR="00643C71" w:rsidRPr="00D23ED2">
              <w:rPr>
                <w:b w:val="0"/>
              </w:rPr>
              <w:t xml:space="preserve"> </w:t>
            </w:r>
            <w:r w:rsidR="00943BAB">
              <w:rPr>
                <w:b w:val="0"/>
              </w:rPr>
              <w:t>you will</w:t>
            </w:r>
            <w:r w:rsidR="00643C71" w:rsidRPr="00D23ED2">
              <w:rPr>
                <w:b w:val="0"/>
              </w:rPr>
              <w:t xml:space="preserve"> be sent a Student Reg</w:t>
            </w:r>
            <w:r w:rsidR="008B1F64">
              <w:rPr>
                <w:b w:val="0"/>
              </w:rPr>
              <w:t xml:space="preserve">istration Agreement to complete </w:t>
            </w:r>
            <w:r w:rsidR="00643C71" w:rsidRPr="00D23ED2">
              <w:rPr>
                <w:b w:val="0"/>
              </w:rPr>
              <w:t xml:space="preserve">and </w:t>
            </w:r>
            <w:r>
              <w:rPr>
                <w:b w:val="0"/>
              </w:rPr>
              <w:t>pass to your employe</w:t>
            </w:r>
            <w:r w:rsidR="008B1F64">
              <w:rPr>
                <w:b w:val="0"/>
              </w:rPr>
              <w:t>r if you are being sponsored</w:t>
            </w:r>
            <w:r w:rsidR="00643C71" w:rsidRPr="00D23ED2">
              <w:rPr>
                <w:b w:val="0"/>
              </w:rPr>
              <w:t xml:space="preserve">. </w:t>
            </w:r>
            <w:r>
              <w:rPr>
                <w:b w:val="0"/>
              </w:rPr>
              <w:t>They will return it to the OU by the due date.  Please ensure you allow sufficient time for your employer to process the form, particularly in view of public holidays at this time of year.</w:t>
            </w:r>
          </w:p>
          <w:p w14:paraId="12EAFF41" w14:textId="77777777" w:rsidR="008B1F64" w:rsidRDefault="008B1F64" w:rsidP="008B1F64">
            <w:pPr>
              <w:rPr>
                <w:b w:val="0"/>
              </w:rPr>
            </w:pPr>
          </w:p>
          <w:p w14:paraId="177D7C2E" w14:textId="43AD0768" w:rsidR="008B1F64" w:rsidRPr="00D23ED2" w:rsidRDefault="008B1F64" w:rsidP="008B1F64">
            <w:pPr>
              <w:rPr>
                <w:b w:val="0"/>
              </w:rPr>
            </w:pPr>
            <w:r>
              <w:rPr>
                <w:b w:val="0"/>
              </w:rPr>
              <w:t xml:space="preserve">If you have made an individual application you should complete and return the Student Registration Agreement to the Social Work Co-ordinator, Scotland </w:t>
            </w:r>
          </w:p>
        </w:tc>
        <w:tc>
          <w:tcPr>
            <w:tcW w:w="2268" w:type="dxa"/>
            <w:gridSpan w:val="2"/>
          </w:tcPr>
          <w:p w14:paraId="4411AF80" w14:textId="77777777" w:rsidR="00643C71" w:rsidRDefault="00643C71" w:rsidP="00E25CC1">
            <w:pPr>
              <w:cnfStyle w:val="000000000000" w:firstRow="0" w:lastRow="0" w:firstColumn="0" w:lastColumn="0" w:oddVBand="0" w:evenVBand="0" w:oddHBand="0" w:evenHBand="0" w:firstRowFirstColumn="0" w:firstRowLastColumn="0" w:lastRowFirstColumn="0" w:lastRowLastColumn="0"/>
            </w:pPr>
            <w:r>
              <w:t>No later than:</w:t>
            </w:r>
          </w:p>
          <w:p w14:paraId="7586A394" w14:textId="5C63AA2F" w:rsidR="00643C71" w:rsidRDefault="00643C71" w:rsidP="009E57EF">
            <w:pPr>
              <w:cnfStyle w:val="000000000000" w:firstRow="0" w:lastRow="0" w:firstColumn="0" w:lastColumn="0" w:oddVBand="0" w:evenVBand="0" w:oddHBand="0" w:evenHBand="0" w:firstRowFirstColumn="0" w:firstRowLastColumn="0" w:lastRowFirstColumn="0" w:lastRowLastColumn="0"/>
            </w:pPr>
            <w:r>
              <w:br/>
            </w:r>
            <w:r w:rsidR="009E57EF">
              <w:rPr>
                <w:b/>
              </w:rPr>
              <w:t>10</w:t>
            </w:r>
            <w:r w:rsidR="009E57EF" w:rsidRPr="00E25CC1">
              <w:rPr>
                <w:b/>
              </w:rPr>
              <w:t xml:space="preserve"> </w:t>
            </w:r>
            <w:r w:rsidRPr="00E25CC1">
              <w:rPr>
                <w:b/>
              </w:rPr>
              <w:t>January 201</w:t>
            </w:r>
            <w:r w:rsidR="009E57EF">
              <w:rPr>
                <w:b/>
              </w:rPr>
              <w:t>9</w:t>
            </w:r>
            <w:r>
              <w:t xml:space="preserve"> </w:t>
            </w:r>
          </w:p>
        </w:tc>
        <w:tc>
          <w:tcPr>
            <w:tcW w:w="1129" w:type="dxa"/>
          </w:tcPr>
          <w:p w14:paraId="493E5C0D" w14:textId="0BF2204D" w:rsidR="00643C71" w:rsidRDefault="000D5089" w:rsidP="000D5089">
            <w:pPr>
              <w:cnfStyle w:val="000000000000" w:firstRow="0" w:lastRow="0" w:firstColumn="0" w:lastColumn="0" w:oddVBand="0" w:evenVBand="0" w:oddHBand="0" w:evenHBand="0" w:firstRowFirstColumn="0" w:firstRowLastColumn="0" w:lastRowFirstColumn="0" w:lastRowLastColumn="0"/>
            </w:pPr>
            <w:r>
              <w:t xml:space="preserve">Applicant </w:t>
            </w:r>
            <w:r w:rsidR="00643C71">
              <w:t>and Employer</w:t>
            </w:r>
          </w:p>
        </w:tc>
      </w:tr>
    </w:tbl>
    <w:p w14:paraId="52A9B29A" w14:textId="77777777" w:rsidR="00643C71" w:rsidRDefault="00643C71" w:rsidP="00D23ED2">
      <w:pPr>
        <w:tabs>
          <w:tab w:val="left" w:pos="2625"/>
        </w:tabs>
      </w:pPr>
    </w:p>
    <w:p w14:paraId="5335AC77" w14:textId="77777777" w:rsidR="00643C71" w:rsidRDefault="00643C71" w:rsidP="0034628D"/>
    <w:p w14:paraId="4D2627FF" w14:textId="77777777" w:rsidR="00643C71" w:rsidRPr="00F76CEA" w:rsidRDefault="00643C71" w:rsidP="004D69E6">
      <w:pPr>
        <w:pStyle w:val="Heading1"/>
      </w:pPr>
      <w:bookmarkStart w:id="30" w:name="_Toc477451797"/>
      <w:bookmarkStart w:id="31" w:name="_Toc485847159"/>
      <w:r w:rsidRPr="00F76CEA">
        <w:t>Fees</w:t>
      </w:r>
      <w:bookmarkEnd w:id="30"/>
      <w:bookmarkEnd w:id="31"/>
    </w:p>
    <w:p w14:paraId="4BD94883" w14:textId="77777777" w:rsidR="00643C71" w:rsidRPr="00F76CEA" w:rsidRDefault="00643C71" w:rsidP="00643C71">
      <w:pPr>
        <w:pStyle w:val="NoSpacing"/>
        <w:rPr>
          <w:rStyle w:val="Emphasis"/>
          <w:rFonts w:cs="Arial"/>
          <w:color w:val="414042"/>
          <w:sz w:val="21"/>
          <w:szCs w:val="21"/>
          <w:lang w:val="en"/>
        </w:rPr>
      </w:pPr>
      <w:r w:rsidRPr="00F76CEA">
        <w:rPr>
          <w:rStyle w:val="Emphasis"/>
          <w:rFonts w:cs="Arial"/>
          <w:color w:val="414042"/>
          <w:sz w:val="21"/>
          <w:szCs w:val="21"/>
          <w:lang w:val="en"/>
        </w:rPr>
        <w:t>The fee information provided here is valid for modules starting before 31 July 2018. Fees normally increase annually in line with inflation and the University's strategic approach to fees.</w:t>
      </w:r>
    </w:p>
    <w:p w14:paraId="69BFB27D" w14:textId="77777777" w:rsidR="00643C71" w:rsidRPr="00F76CEA" w:rsidRDefault="00643C71" w:rsidP="00643C7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374"/>
        <w:gridCol w:w="2254"/>
        <w:gridCol w:w="2254"/>
      </w:tblGrid>
      <w:tr w:rsidR="00643C71" w:rsidRPr="00F76CEA" w14:paraId="37667CD2" w14:textId="77777777" w:rsidTr="00E25CC1">
        <w:tc>
          <w:tcPr>
            <w:tcW w:w="1134" w:type="dxa"/>
          </w:tcPr>
          <w:p w14:paraId="7A2F4AA3" w14:textId="77777777" w:rsidR="00643C71" w:rsidRPr="00F76CEA" w:rsidRDefault="00643C71" w:rsidP="003C776B">
            <w:pPr>
              <w:pStyle w:val="Heading4"/>
              <w:outlineLvl w:val="3"/>
            </w:pPr>
            <w:bookmarkStart w:id="32" w:name="_Toc477451798"/>
            <w:bookmarkStart w:id="33" w:name="_Toc477451912"/>
            <w:r w:rsidRPr="00F76CEA">
              <w:t>Module</w:t>
            </w:r>
            <w:bookmarkEnd w:id="32"/>
            <w:bookmarkEnd w:id="33"/>
          </w:p>
        </w:tc>
        <w:tc>
          <w:tcPr>
            <w:tcW w:w="3374" w:type="dxa"/>
          </w:tcPr>
          <w:p w14:paraId="034F3845" w14:textId="77777777" w:rsidR="00643C71" w:rsidRPr="00F76CEA" w:rsidRDefault="00643C71" w:rsidP="003C776B">
            <w:pPr>
              <w:pStyle w:val="Heading4"/>
              <w:outlineLvl w:val="3"/>
            </w:pPr>
          </w:p>
        </w:tc>
        <w:tc>
          <w:tcPr>
            <w:tcW w:w="2254" w:type="dxa"/>
          </w:tcPr>
          <w:p w14:paraId="112E55A8" w14:textId="77777777" w:rsidR="00643C71" w:rsidRPr="00F76CEA" w:rsidRDefault="00643C71" w:rsidP="003C776B">
            <w:pPr>
              <w:pStyle w:val="Heading4"/>
              <w:outlineLvl w:val="3"/>
            </w:pPr>
            <w:bookmarkStart w:id="34" w:name="_Toc477451799"/>
            <w:bookmarkStart w:id="35" w:name="_Toc477451913"/>
            <w:r w:rsidRPr="00F76CEA">
              <w:t>Credits</w:t>
            </w:r>
            <w:bookmarkEnd w:id="34"/>
            <w:bookmarkEnd w:id="35"/>
          </w:p>
        </w:tc>
        <w:tc>
          <w:tcPr>
            <w:tcW w:w="2254" w:type="dxa"/>
          </w:tcPr>
          <w:p w14:paraId="3998D66A" w14:textId="77777777" w:rsidR="00643C71" w:rsidRPr="00F76CEA" w:rsidRDefault="00643C71" w:rsidP="003C776B">
            <w:pPr>
              <w:pStyle w:val="Heading4"/>
              <w:outlineLvl w:val="3"/>
            </w:pPr>
            <w:bookmarkStart w:id="36" w:name="_Toc477451800"/>
            <w:bookmarkStart w:id="37" w:name="_Toc477451914"/>
            <w:r w:rsidRPr="00F76CEA">
              <w:t>Fee</w:t>
            </w:r>
            <w:bookmarkEnd w:id="36"/>
            <w:bookmarkEnd w:id="37"/>
          </w:p>
        </w:tc>
      </w:tr>
      <w:tr w:rsidR="00643C71" w:rsidRPr="00F76CEA" w14:paraId="5C4E093E" w14:textId="77777777" w:rsidTr="00E25CC1">
        <w:tc>
          <w:tcPr>
            <w:tcW w:w="1134" w:type="dxa"/>
          </w:tcPr>
          <w:p w14:paraId="71CF55BC" w14:textId="77777777" w:rsidR="00643C71" w:rsidRPr="00F76CEA" w:rsidRDefault="00643C71" w:rsidP="003C776B">
            <w:r w:rsidRPr="00F76CEA">
              <w:t>K832</w:t>
            </w:r>
          </w:p>
        </w:tc>
        <w:tc>
          <w:tcPr>
            <w:tcW w:w="3374" w:type="dxa"/>
          </w:tcPr>
          <w:p w14:paraId="3A18F825" w14:textId="77777777" w:rsidR="00643C71" w:rsidRPr="00F76CEA" w:rsidRDefault="00643C71" w:rsidP="003C776B">
            <w:r w:rsidRPr="00F76CEA">
              <w:t>Developing social work practice</w:t>
            </w:r>
          </w:p>
        </w:tc>
        <w:tc>
          <w:tcPr>
            <w:tcW w:w="2254" w:type="dxa"/>
          </w:tcPr>
          <w:p w14:paraId="6AF47E2D" w14:textId="77777777" w:rsidR="00643C71" w:rsidRPr="00F76CEA" w:rsidRDefault="00643C71" w:rsidP="003C776B">
            <w:r w:rsidRPr="00F76CEA">
              <w:t>60</w:t>
            </w:r>
          </w:p>
        </w:tc>
        <w:tc>
          <w:tcPr>
            <w:tcW w:w="2254" w:type="dxa"/>
          </w:tcPr>
          <w:p w14:paraId="40998347" w14:textId="7684BE23" w:rsidR="00643C71" w:rsidRPr="00F76CEA" w:rsidRDefault="00643C71" w:rsidP="003C776B">
            <w:r w:rsidRPr="00F76CEA">
              <w:t>£3,5</w:t>
            </w:r>
            <w:r w:rsidR="009E57EF" w:rsidRPr="00F76CEA">
              <w:t>80</w:t>
            </w:r>
          </w:p>
        </w:tc>
      </w:tr>
      <w:tr w:rsidR="00643C71" w:rsidRPr="00F76CEA" w14:paraId="54304D34" w14:textId="77777777" w:rsidTr="00E25CC1">
        <w:tc>
          <w:tcPr>
            <w:tcW w:w="1134" w:type="dxa"/>
          </w:tcPr>
          <w:p w14:paraId="38C5702F" w14:textId="77777777" w:rsidR="00643C71" w:rsidRPr="00F76CEA" w:rsidRDefault="00643C71" w:rsidP="003C776B">
            <w:r w:rsidRPr="00F76CEA">
              <w:t>K833</w:t>
            </w:r>
          </w:p>
        </w:tc>
        <w:tc>
          <w:tcPr>
            <w:tcW w:w="3374" w:type="dxa"/>
          </w:tcPr>
          <w:p w14:paraId="096D7AB1" w14:textId="77777777" w:rsidR="00643C71" w:rsidRPr="00F76CEA" w:rsidRDefault="00643C71" w:rsidP="003C776B">
            <w:r w:rsidRPr="00F76CEA">
              <w:t>Advancing social work practice</w:t>
            </w:r>
          </w:p>
        </w:tc>
        <w:tc>
          <w:tcPr>
            <w:tcW w:w="2254" w:type="dxa"/>
          </w:tcPr>
          <w:p w14:paraId="480893F2" w14:textId="77777777" w:rsidR="00643C71" w:rsidRPr="00F76CEA" w:rsidRDefault="00643C71" w:rsidP="003C776B">
            <w:r w:rsidRPr="00F76CEA">
              <w:t>60</w:t>
            </w:r>
          </w:p>
        </w:tc>
        <w:tc>
          <w:tcPr>
            <w:tcW w:w="2254" w:type="dxa"/>
          </w:tcPr>
          <w:p w14:paraId="0C2074DF" w14:textId="5D7F4896" w:rsidR="00643C71" w:rsidRPr="00F76CEA" w:rsidRDefault="00643C71" w:rsidP="003C776B">
            <w:r w:rsidRPr="00F76CEA">
              <w:t>£3,5</w:t>
            </w:r>
            <w:r w:rsidR="009E57EF" w:rsidRPr="00F76CEA">
              <w:t>80</w:t>
            </w:r>
          </w:p>
        </w:tc>
      </w:tr>
      <w:tr w:rsidR="00643C71" w:rsidRPr="0034628D" w14:paraId="1DF2AE5A" w14:textId="77777777" w:rsidTr="00E25CC1">
        <w:tc>
          <w:tcPr>
            <w:tcW w:w="1134" w:type="dxa"/>
          </w:tcPr>
          <w:p w14:paraId="5C0E9496" w14:textId="77777777" w:rsidR="00643C71" w:rsidRPr="00F76CEA" w:rsidRDefault="00C17E1D" w:rsidP="003C776B">
            <w:r w:rsidRPr="00F76CEA">
              <w:t>KXK829</w:t>
            </w:r>
          </w:p>
        </w:tc>
        <w:tc>
          <w:tcPr>
            <w:tcW w:w="3374" w:type="dxa"/>
          </w:tcPr>
          <w:p w14:paraId="36673062" w14:textId="77777777" w:rsidR="00643C71" w:rsidRPr="00F76CEA" w:rsidRDefault="00643C71" w:rsidP="003C776B">
            <w:r w:rsidRPr="00F76CEA">
              <w:t>Transforming professional practice</w:t>
            </w:r>
          </w:p>
        </w:tc>
        <w:tc>
          <w:tcPr>
            <w:tcW w:w="2254" w:type="dxa"/>
          </w:tcPr>
          <w:p w14:paraId="2FB7FD0A" w14:textId="77777777" w:rsidR="00643C71" w:rsidRPr="00F76CEA" w:rsidRDefault="00643C71" w:rsidP="003C776B">
            <w:r w:rsidRPr="00F76CEA">
              <w:t>60</w:t>
            </w:r>
          </w:p>
        </w:tc>
        <w:tc>
          <w:tcPr>
            <w:tcW w:w="2254" w:type="dxa"/>
          </w:tcPr>
          <w:p w14:paraId="40732F84" w14:textId="771096B4" w:rsidR="00643C71" w:rsidRPr="0034628D" w:rsidRDefault="00643C71" w:rsidP="003C776B">
            <w:r w:rsidRPr="00F76CEA">
              <w:t>£2,0</w:t>
            </w:r>
            <w:r w:rsidR="009E57EF" w:rsidRPr="00F76CEA">
              <w:t>40</w:t>
            </w:r>
          </w:p>
        </w:tc>
      </w:tr>
    </w:tbl>
    <w:p w14:paraId="02176C8B" w14:textId="77777777" w:rsidR="0055384E" w:rsidRDefault="0055384E" w:rsidP="0034628D"/>
    <w:p w14:paraId="57ABCCAA" w14:textId="77777777" w:rsidR="007766EF" w:rsidRDefault="00D23ED2" w:rsidP="0055384E">
      <w:pPr>
        <w:sectPr w:rsidR="007766EF" w:rsidSect="00D15151">
          <w:headerReference w:type="first" r:id="rId18"/>
          <w:footerReference w:type="first" r:id="rId19"/>
          <w:pgSz w:w="11906" w:h="16838"/>
          <w:pgMar w:top="1440" w:right="1440" w:bottom="1440" w:left="1440" w:header="708" w:footer="708" w:gutter="0"/>
          <w:cols w:space="708"/>
          <w:titlePg/>
          <w:docGrid w:linePitch="360"/>
        </w:sectPr>
      </w:pPr>
      <w:r>
        <w:t xml:space="preserve"> </w:t>
      </w:r>
    </w:p>
    <w:p w14:paraId="74D76A20" w14:textId="77777777" w:rsidR="007766EF" w:rsidRDefault="007766EF" w:rsidP="0055384E"/>
    <w:p w14:paraId="070F52B4" w14:textId="77777777" w:rsidR="00D23ED2" w:rsidRDefault="00D23ED2" w:rsidP="0055384E"/>
    <w:p w14:paraId="71E46747" w14:textId="77777777" w:rsidR="007766EF" w:rsidRDefault="007766EF" w:rsidP="0055384E"/>
    <w:p w14:paraId="625B0F38" w14:textId="77777777" w:rsidR="007766EF" w:rsidRDefault="007766EF" w:rsidP="0055384E"/>
    <w:p w14:paraId="5A63BE12" w14:textId="77777777" w:rsidR="007766EF" w:rsidRDefault="007766EF" w:rsidP="0055384E"/>
    <w:p w14:paraId="3F7F9381" w14:textId="77777777" w:rsidR="007766EF" w:rsidRDefault="007766EF" w:rsidP="0055384E"/>
    <w:p w14:paraId="1C4A82F9" w14:textId="77777777" w:rsidR="007766EF" w:rsidRDefault="007766EF" w:rsidP="0055384E"/>
    <w:p w14:paraId="718F4C64" w14:textId="77777777" w:rsidR="007766EF" w:rsidRDefault="007766EF" w:rsidP="0055384E"/>
    <w:p w14:paraId="2172928A" w14:textId="77777777" w:rsidR="007766EF" w:rsidRDefault="007766EF" w:rsidP="0055384E"/>
    <w:p w14:paraId="436C7580" w14:textId="77777777" w:rsidR="007766EF" w:rsidRDefault="007766EF" w:rsidP="0055384E"/>
    <w:p w14:paraId="32E48046" w14:textId="77777777" w:rsidR="00D23ED2" w:rsidRPr="0055384E" w:rsidRDefault="006B145B" w:rsidP="00D23ED2">
      <w:r>
        <w:rPr>
          <w:noProof/>
          <w:lang w:eastAsia="en-GB"/>
        </w:rPr>
        <mc:AlternateContent>
          <mc:Choice Requires="wps">
            <w:drawing>
              <wp:anchor distT="45720" distB="45720" distL="114300" distR="114300" simplePos="0" relativeHeight="251665408" behindDoc="0" locked="0" layoutInCell="1" allowOverlap="1" wp14:anchorId="21ACBD19" wp14:editId="59E97DBC">
                <wp:simplePos x="0" y="0"/>
                <wp:positionH relativeFrom="margin">
                  <wp:align>right</wp:align>
                </wp:positionH>
                <wp:positionV relativeFrom="paragraph">
                  <wp:posOffset>3315970</wp:posOffset>
                </wp:positionV>
                <wp:extent cx="5705475" cy="22383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238375"/>
                        </a:xfrm>
                        <a:prstGeom prst="rect">
                          <a:avLst/>
                        </a:prstGeom>
                        <a:solidFill>
                          <a:schemeClr val="bg1">
                            <a:lumMod val="95000"/>
                          </a:schemeClr>
                        </a:solidFill>
                        <a:ln w="12700">
                          <a:noFill/>
                          <a:miter lim="800000"/>
                          <a:headEnd/>
                          <a:tailEnd/>
                        </a:ln>
                      </wps:spPr>
                      <wps:txbx>
                        <w:txbxContent>
                          <w:p w14:paraId="243D4A5F" w14:textId="77777777" w:rsidR="006B145B" w:rsidRDefault="006B145B" w:rsidP="004D69E6">
                            <w:pPr>
                              <w:pStyle w:val="Heading1"/>
                            </w:pPr>
                            <w:bookmarkStart w:id="38" w:name="_Toc485847160"/>
                            <w:r w:rsidRPr="004D69E6">
                              <w:rPr>
                                <w:color w:val="00CC99"/>
                              </w:rPr>
                              <w:t>Contact us</w:t>
                            </w:r>
                            <w:bookmarkEnd w:id="38"/>
                            <w:r>
                              <w:tab/>
                            </w:r>
                          </w:p>
                          <w:p w14:paraId="5E5ADE6D" w14:textId="77777777" w:rsidR="00943BAB" w:rsidRDefault="00943BAB" w:rsidP="00B54A31">
                            <w:pPr>
                              <w:shd w:val="clear" w:color="auto" w:fill="F2F2F2" w:themeFill="background1" w:themeFillShade="F2"/>
                            </w:pPr>
                          </w:p>
                          <w:p w14:paraId="49B8A8A5" w14:textId="77777777" w:rsidR="000D5089" w:rsidRDefault="006B145B" w:rsidP="00B54A31">
                            <w:pPr>
                              <w:shd w:val="clear" w:color="auto" w:fill="F2F2F2" w:themeFill="background1" w:themeFillShade="F2"/>
                            </w:pPr>
                            <w:r>
                              <w:t>Go to</w:t>
                            </w:r>
                            <w:r w:rsidR="000D5089">
                              <w:t>:</w:t>
                            </w:r>
                          </w:p>
                          <w:p w14:paraId="3DA6DC5E" w14:textId="0F8F4287" w:rsidR="000D5089" w:rsidRDefault="00807966" w:rsidP="00B54A31">
                            <w:pPr>
                              <w:shd w:val="clear" w:color="auto" w:fill="F2F2F2" w:themeFill="background1" w:themeFillShade="F2"/>
                            </w:pPr>
                            <w:hyperlink r:id="rId20" w:history="1">
                              <w:r w:rsidR="000D5089" w:rsidRPr="006A628D">
                                <w:rPr>
                                  <w:rStyle w:val="Hyperlink"/>
                                </w:rPr>
                                <w:t>http://www.open.ac.uk/postgraduate/qualifications/e85</w:t>
                              </w:r>
                            </w:hyperlink>
                            <w:r w:rsidR="000D5089">
                              <w:t xml:space="preserve"> for the PG Dip or</w:t>
                            </w:r>
                          </w:p>
                          <w:p w14:paraId="4560E487" w14:textId="10FC5ADF" w:rsidR="000D5089" w:rsidRDefault="00807966" w:rsidP="00B54A31">
                            <w:pPr>
                              <w:shd w:val="clear" w:color="auto" w:fill="F2F2F2" w:themeFill="background1" w:themeFillShade="F2"/>
                            </w:pPr>
                            <w:hyperlink r:id="rId21" w:history="1">
                              <w:r w:rsidR="000D5089" w:rsidRPr="00954383">
                                <w:rPr>
                                  <w:rStyle w:val="Hyperlink"/>
                                </w:rPr>
                                <w:t>http://www.open.ac.uk/postgraduate/qualifications/f80</w:t>
                              </w:r>
                            </w:hyperlink>
                            <w:r w:rsidR="000D5089">
                              <w:rPr>
                                <w:rStyle w:val="Hyperlink"/>
                              </w:rPr>
                              <w:t xml:space="preserve"> </w:t>
                            </w:r>
                            <w:r w:rsidR="000D5089">
                              <w:t>for the MA in Social Work</w:t>
                            </w:r>
                          </w:p>
                          <w:p w14:paraId="1696DF5F" w14:textId="19175FCC" w:rsidR="006B145B" w:rsidRDefault="000D5089" w:rsidP="00B54A31">
                            <w:pPr>
                              <w:shd w:val="clear" w:color="auto" w:fill="F2F2F2" w:themeFill="background1" w:themeFillShade="F2"/>
                            </w:pPr>
                            <w:r>
                              <w:t>Phone:</w:t>
                            </w:r>
                            <w:r w:rsidR="006B145B">
                              <w:t xml:space="preserve"> </w:t>
                            </w:r>
                            <w:r>
                              <w:rPr>
                                <w:b/>
                              </w:rPr>
                              <w:t>0131</w:t>
                            </w:r>
                            <w:r w:rsidR="00943BAB">
                              <w:rPr>
                                <w:b/>
                              </w:rPr>
                              <w:t xml:space="preserve"> </w:t>
                            </w:r>
                            <w:r>
                              <w:rPr>
                                <w:b/>
                              </w:rPr>
                              <w:t>226</w:t>
                            </w:r>
                            <w:r w:rsidR="00943BAB">
                              <w:rPr>
                                <w:b/>
                              </w:rPr>
                              <w:t xml:space="preserve"> </w:t>
                            </w:r>
                            <w:r>
                              <w:rPr>
                                <w:b/>
                              </w:rPr>
                              <w:t>3851</w:t>
                            </w:r>
                            <w:r>
                              <w:t xml:space="preserve"> to speak to a member of the social work team</w:t>
                            </w:r>
                          </w:p>
                          <w:p w14:paraId="75623080" w14:textId="6D89713B" w:rsidR="006B145B" w:rsidRDefault="006B145B" w:rsidP="000D5089">
                            <w:pPr>
                              <w:autoSpaceDE w:val="0"/>
                              <w:autoSpaceDN w:val="0"/>
                              <w:spacing w:after="0" w:line="240" w:lineRule="auto"/>
                            </w:pPr>
                            <w:r>
                              <w:t>Email</w:t>
                            </w:r>
                            <w:r w:rsidR="000D5089">
                              <w:t xml:space="preserve">: </w:t>
                            </w:r>
                            <w:hyperlink r:id="rId22" w:history="1">
                              <w:r w:rsidR="000D5089" w:rsidRPr="006A628D">
                                <w:rPr>
                                  <w:rStyle w:val="Hyperlink"/>
                                </w:rPr>
                                <w:t>scotland@open.ac.uk</w:t>
                              </w:r>
                            </w:hyperlink>
                            <w:r w:rsidR="000D508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BD19" id="_x0000_s1029" type="#_x0000_t202" style="position:absolute;margin-left:398.05pt;margin-top:261.1pt;width:449.25pt;height:176.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" fillcolor="#f2f2f2 [3052]" stroked="f" strokeweight="1pt">
                <v:textbox>
                  <w:txbxContent>
                    <w:p w14:paraId="243D4A5F" w14:textId="77777777" w:rsidR="006B145B" w:rsidRDefault="006B145B" w:rsidP="004D69E6">
                      <w:pPr>
                        <w:pStyle w:val="Heading1"/>
                      </w:pPr>
                      <w:bookmarkStart w:id="151" w:name="_Toc485847160"/>
                      <w:r w:rsidRPr="004D69E6">
                        <w:rPr>
                          <w:color w:val="00CC99"/>
                        </w:rPr>
                        <w:t>Contact us</w:t>
                      </w:r>
                      <w:bookmarkEnd w:id="151"/>
                      <w:r>
                        <w:tab/>
                      </w:r>
                    </w:p>
                    <w:p w14:paraId="5E5ADE6D" w14:textId="77777777" w:rsidR="00943BAB" w:rsidRDefault="00943BAB" w:rsidP="00B54A31">
                      <w:pPr>
                        <w:shd w:val="clear" w:color="auto" w:fill="F2F2F2" w:themeFill="background1" w:themeFillShade="F2"/>
                      </w:pPr>
                    </w:p>
                    <w:p w14:paraId="49B8A8A5" w14:textId="77777777" w:rsidR="000D5089" w:rsidRDefault="006B145B" w:rsidP="00B54A31">
                      <w:pPr>
                        <w:shd w:val="clear" w:color="auto" w:fill="F2F2F2" w:themeFill="background1" w:themeFillShade="F2"/>
                      </w:pPr>
                      <w:r>
                        <w:t>Go to</w:t>
                      </w:r>
                      <w:r w:rsidR="000D5089">
                        <w:t>:</w:t>
                      </w:r>
                    </w:p>
                    <w:p w14:paraId="3DA6DC5E" w14:textId="0F8F4287" w:rsidR="000D5089" w:rsidRDefault="00356692" w:rsidP="00B54A31">
                      <w:pPr>
                        <w:shd w:val="clear" w:color="auto" w:fill="F2F2F2" w:themeFill="background1" w:themeFillShade="F2"/>
                      </w:pPr>
                      <w:hyperlink r:id="rId25" w:history="1">
                        <w:r w:rsidR="000D5089" w:rsidRPr="006A628D">
                          <w:rPr>
                            <w:rStyle w:val="Hyperlink"/>
                          </w:rPr>
                          <w:t>http://www.open.ac.uk/postgraduate/qualifications/e85</w:t>
                        </w:r>
                      </w:hyperlink>
                      <w:r w:rsidR="000D5089">
                        <w:t xml:space="preserve"> for the PG Dip or</w:t>
                      </w:r>
                    </w:p>
                    <w:p w14:paraId="4560E487" w14:textId="10FC5ADF" w:rsidR="000D5089" w:rsidRDefault="00356692" w:rsidP="00B54A31">
                      <w:pPr>
                        <w:shd w:val="clear" w:color="auto" w:fill="F2F2F2" w:themeFill="background1" w:themeFillShade="F2"/>
                      </w:pPr>
                      <w:hyperlink r:id="rId26" w:history="1">
                        <w:r w:rsidR="000D5089" w:rsidRPr="00954383">
                          <w:rPr>
                            <w:rStyle w:val="Hyperlink"/>
                          </w:rPr>
                          <w:t>http://www.open.ac.uk/postgraduate/qualifications/f80</w:t>
                        </w:r>
                      </w:hyperlink>
                      <w:r w:rsidR="000D5089">
                        <w:rPr>
                          <w:rStyle w:val="Hyperlink"/>
                        </w:rPr>
                        <w:t xml:space="preserve"> </w:t>
                      </w:r>
                      <w:r w:rsidR="000D5089">
                        <w:t>for the MA in Social Work</w:t>
                      </w:r>
                    </w:p>
                    <w:p w14:paraId="1696DF5F" w14:textId="19175FCC" w:rsidR="006B145B" w:rsidRDefault="000D5089" w:rsidP="00B54A31">
                      <w:pPr>
                        <w:shd w:val="clear" w:color="auto" w:fill="F2F2F2" w:themeFill="background1" w:themeFillShade="F2"/>
                      </w:pPr>
                      <w:r>
                        <w:t>Phone:</w:t>
                      </w:r>
                      <w:r w:rsidR="006B145B">
                        <w:t xml:space="preserve"> </w:t>
                      </w:r>
                      <w:r>
                        <w:rPr>
                          <w:b/>
                        </w:rPr>
                        <w:t>0131</w:t>
                      </w:r>
                      <w:r w:rsidR="00943BAB">
                        <w:rPr>
                          <w:b/>
                        </w:rPr>
                        <w:t xml:space="preserve"> </w:t>
                      </w:r>
                      <w:r>
                        <w:rPr>
                          <w:b/>
                        </w:rPr>
                        <w:t>226</w:t>
                      </w:r>
                      <w:r w:rsidR="00943BAB">
                        <w:rPr>
                          <w:b/>
                        </w:rPr>
                        <w:t xml:space="preserve"> </w:t>
                      </w:r>
                      <w:r>
                        <w:rPr>
                          <w:b/>
                        </w:rPr>
                        <w:t>3851</w:t>
                      </w:r>
                      <w:r>
                        <w:t xml:space="preserve"> to speak to a member of the social work team</w:t>
                      </w:r>
                    </w:p>
                    <w:p w14:paraId="75623080" w14:textId="6D89713B" w:rsidR="006B145B" w:rsidRDefault="006B145B" w:rsidP="000D5089">
                      <w:pPr>
                        <w:autoSpaceDE w:val="0"/>
                        <w:autoSpaceDN w:val="0"/>
                        <w:spacing w:after="0" w:line="240" w:lineRule="auto"/>
                      </w:pPr>
                      <w:r>
                        <w:t>Email</w:t>
                      </w:r>
                      <w:r w:rsidR="000D5089">
                        <w:t xml:space="preserve">: </w:t>
                      </w:r>
                      <w:hyperlink r:id="rId27" w:history="1">
                        <w:r w:rsidR="000D5089" w:rsidRPr="006A628D">
                          <w:rPr>
                            <w:rStyle w:val="Hyperlink"/>
                          </w:rPr>
                          <w:t>scotland@open.ac.uk</w:t>
                        </w:r>
                      </w:hyperlink>
                      <w:r w:rsidR="000D5089">
                        <w:t xml:space="preserve"> </w:t>
                      </w:r>
                    </w:p>
                  </w:txbxContent>
                </v:textbox>
                <w10:wrap type="square" anchorx="margin"/>
              </v:shape>
            </w:pict>
          </mc:Fallback>
        </mc:AlternateContent>
      </w:r>
    </w:p>
    <w:sectPr w:rsidR="00D23ED2" w:rsidRPr="0055384E" w:rsidSect="00D15151">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B31A" w14:textId="77777777" w:rsidR="006B145B" w:rsidRDefault="006B145B" w:rsidP="00DA26FD">
      <w:pPr>
        <w:spacing w:after="0" w:line="240" w:lineRule="auto"/>
      </w:pPr>
      <w:r>
        <w:separator/>
      </w:r>
    </w:p>
  </w:endnote>
  <w:endnote w:type="continuationSeparator" w:id="0">
    <w:p w14:paraId="0DB5B032" w14:textId="77777777" w:rsidR="006B145B" w:rsidRDefault="006B145B" w:rsidP="00DA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19659"/>
      <w:docPartObj>
        <w:docPartGallery w:val="Page Numbers (Bottom of Page)"/>
        <w:docPartUnique/>
      </w:docPartObj>
    </w:sdtPr>
    <w:sdtEndPr>
      <w:rPr>
        <w:noProof/>
      </w:rPr>
    </w:sdtEndPr>
    <w:sdtContent>
      <w:p w14:paraId="27472307" w14:textId="77777777" w:rsidR="006B145B" w:rsidRDefault="006B145B">
        <w:pPr>
          <w:pStyle w:val="Footer"/>
          <w:jc w:val="center"/>
        </w:pPr>
        <w:r>
          <w:fldChar w:fldCharType="begin"/>
        </w:r>
        <w:r>
          <w:instrText xml:space="preserve"> PAGE   \* MERGEFORMAT </w:instrText>
        </w:r>
        <w:r>
          <w:fldChar w:fldCharType="separate"/>
        </w:r>
        <w:r w:rsidR="00807966">
          <w:rPr>
            <w:noProof/>
          </w:rPr>
          <w:t>7</w:t>
        </w:r>
        <w:r>
          <w:rPr>
            <w:noProof/>
          </w:rPr>
          <w:fldChar w:fldCharType="end"/>
        </w:r>
      </w:p>
    </w:sdtContent>
  </w:sdt>
  <w:p w14:paraId="6F178F4B" w14:textId="77777777" w:rsidR="006B145B" w:rsidRDefault="006B1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889E" w14:textId="42B2D98D" w:rsidR="006B145B" w:rsidRDefault="00807966" w:rsidP="00D15151">
    <w:pPr>
      <w:pStyle w:val="Footer"/>
    </w:pPr>
    <w:r>
      <w:rPr>
        <w:i/>
        <w:color w:val="2E74B5" w:themeColor="accent1" w:themeShade="BF"/>
      </w:rPr>
      <w:t>October</w:t>
    </w:r>
    <w:r w:rsidR="00AE1EE2">
      <w:rPr>
        <w:i/>
        <w:color w:val="2E74B5" w:themeColor="accent1" w:themeShade="BF"/>
      </w:rPr>
      <w:t xml:space="preserve"> 2018</w:t>
    </w:r>
  </w:p>
  <w:p w14:paraId="3E3BE8B8" w14:textId="77777777" w:rsidR="006B145B" w:rsidRDefault="006B1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684101"/>
      <w:docPartObj>
        <w:docPartGallery w:val="Page Numbers (Bottom of Page)"/>
        <w:docPartUnique/>
      </w:docPartObj>
    </w:sdtPr>
    <w:sdtEndPr>
      <w:rPr>
        <w:noProof/>
      </w:rPr>
    </w:sdtEndPr>
    <w:sdtContent>
      <w:p w14:paraId="09FAF966" w14:textId="77777777" w:rsidR="006B145B" w:rsidRDefault="006B145B">
        <w:pPr>
          <w:pStyle w:val="Footer"/>
          <w:jc w:val="center"/>
        </w:pPr>
        <w:r>
          <w:fldChar w:fldCharType="begin"/>
        </w:r>
        <w:r>
          <w:instrText xml:space="preserve"> PAGE   \* MERGEFORMAT </w:instrText>
        </w:r>
        <w:r>
          <w:fldChar w:fldCharType="separate"/>
        </w:r>
        <w:r w:rsidR="00807966">
          <w:rPr>
            <w:noProof/>
          </w:rPr>
          <w:t>2</w:t>
        </w:r>
        <w:r>
          <w:rPr>
            <w:noProof/>
          </w:rPr>
          <w:fldChar w:fldCharType="end"/>
        </w:r>
      </w:p>
    </w:sdtContent>
  </w:sdt>
  <w:p w14:paraId="7C3E7F9D" w14:textId="77777777" w:rsidR="006B145B" w:rsidRDefault="006B14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DC40" w14:textId="77777777" w:rsidR="007766EF" w:rsidRDefault="007766EF">
    <w:pPr>
      <w:pStyle w:val="Footer"/>
      <w:jc w:val="center"/>
    </w:pPr>
  </w:p>
  <w:p w14:paraId="6B40591E" w14:textId="77777777" w:rsidR="007766EF" w:rsidRDefault="00776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818E" w14:textId="77777777" w:rsidR="006B145B" w:rsidRDefault="006B145B" w:rsidP="00DA26FD">
      <w:pPr>
        <w:spacing w:after="0" w:line="240" w:lineRule="auto"/>
      </w:pPr>
      <w:r>
        <w:separator/>
      </w:r>
    </w:p>
  </w:footnote>
  <w:footnote w:type="continuationSeparator" w:id="0">
    <w:p w14:paraId="3FD13001" w14:textId="77777777" w:rsidR="006B145B" w:rsidRDefault="006B145B" w:rsidP="00DA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B586" w14:textId="77777777" w:rsidR="004D69E6" w:rsidRDefault="004D69E6">
    <w:pPr>
      <w:pStyle w:val="Header"/>
    </w:pPr>
  </w:p>
  <w:p w14:paraId="5858B836" w14:textId="1083CA74" w:rsidR="006B145B" w:rsidRDefault="00356692">
    <w:pPr>
      <w:pStyle w:val="Header"/>
    </w:pPr>
    <w:r w:rsidRPr="00516112">
      <w:rPr>
        <w:noProof/>
        <w:lang w:eastAsia="en-GB"/>
      </w:rPr>
      <w:drawing>
        <wp:inline distT="0" distB="0" distL="0" distR="0" wp14:anchorId="3DC9FBB2" wp14:editId="08C9C40B">
          <wp:extent cx="1647825" cy="1524000"/>
          <wp:effectExtent l="0" t="0" r="9525" b="0"/>
          <wp:docPr id="3" name="Picture 3" descr="\\gabor\HSW\ADMINISTRATION\Templates letter-fax-memo-signatures\Logos\OU_Scotland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or\HSW\ADMINISTRATION\Templates letter-fax-memo-signatures\Logos\OU_Scotland_Logo_Dark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87048" w14:textId="77777777" w:rsidR="006B145B" w:rsidRDefault="006B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2AF"/>
    <w:multiLevelType w:val="multilevel"/>
    <w:tmpl w:val="0436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231A"/>
    <w:multiLevelType w:val="hybridMultilevel"/>
    <w:tmpl w:val="CB68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48E"/>
    <w:multiLevelType w:val="hybridMultilevel"/>
    <w:tmpl w:val="D4AE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AE7"/>
    <w:multiLevelType w:val="hybridMultilevel"/>
    <w:tmpl w:val="4F921B90"/>
    <w:lvl w:ilvl="0" w:tplc="55DC48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8772D"/>
    <w:multiLevelType w:val="hybridMultilevel"/>
    <w:tmpl w:val="B42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06B7D"/>
    <w:multiLevelType w:val="hybridMultilevel"/>
    <w:tmpl w:val="C564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719D"/>
    <w:multiLevelType w:val="hybridMultilevel"/>
    <w:tmpl w:val="C0B4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F67F48"/>
    <w:multiLevelType w:val="hybridMultilevel"/>
    <w:tmpl w:val="8276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80CBF"/>
    <w:multiLevelType w:val="hybridMultilevel"/>
    <w:tmpl w:val="53F8CA40"/>
    <w:lvl w:ilvl="0" w:tplc="08090001">
      <w:start w:val="1"/>
      <w:numFmt w:val="bullet"/>
      <w:lvlText w:val=""/>
      <w:lvlJc w:val="left"/>
      <w:pPr>
        <w:tabs>
          <w:tab w:val="num" w:pos="360"/>
        </w:tabs>
        <w:ind w:left="360" w:hanging="360"/>
      </w:pPr>
      <w:rPr>
        <w:rFonts w:ascii="Symbol" w:hAnsi="Symbol" w:hint="default"/>
      </w:rPr>
    </w:lvl>
    <w:lvl w:ilvl="1" w:tplc="85EC30D2" w:tentative="1">
      <w:start w:val="1"/>
      <w:numFmt w:val="decimal"/>
      <w:lvlText w:val="%2."/>
      <w:lvlJc w:val="left"/>
      <w:pPr>
        <w:tabs>
          <w:tab w:val="num" w:pos="1080"/>
        </w:tabs>
        <w:ind w:left="1080" w:hanging="360"/>
      </w:pPr>
    </w:lvl>
    <w:lvl w:ilvl="2" w:tplc="750A70E6" w:tentative="1">
      <w:start w:val="1"/>
      <w:numFmt w:val="decimal"/>
      <w:lvlText w:val="%3."/>
      <w:lvlJc w:val="left"/>
      <w:pPr>
        <w:tabs>
          <w:tab w:val="num" w:pos="1800"/>
        </w:tabs>
        <w:ind w:left="1800" w:hanging="360"/>
      </w:pPr>
    </w:lvl>
    <w:lvl w:ilvl="3" w:tplc="871A9B2C" w:tentative="1">
      <w:start w:val="1"/>
      <w:numFmt w:val="decimal"/>
      <w:lvlText w:val="%4."/>
      <w:lvlJc w:val="left"/>
      <w:pPr>
        <w:tabs>
          <w:tab w:val="num" w:pos="2520"/>
        </w:tabs>
        <w:ind w:left="2520" w:hanging="360"/>
      </w:pPr>
    </w:lvl>
    <w:lvl w:ilvl="4" w:tplc="969C55AC" w:tentative="1">
      <w:start w:val="1"/>
      <w:numFmt w:val="decimal"/>
      <w:lvlText w:val="%5."/>
      <w:lvlJc w:val="left"/>
      <w:pPr>
        <w:tabs>
          <w:tab w:val="num" w:pos="3240"/>
        </w:tabs>
        <w:ind w:left="3240" w:hanging="360"/>
      </w:pPr>
    </w:lvl>
    <w:lvl w:ilvl="5" w:tplc="2DD0D4BE" w:tentative="1">
      <w:start w:val="1"/>
      <w:numFmt w:val="decimal"/>
      <w:lvlText w:val="%6."/>
      <w:lvlJc w:val="left"/>
      <w:pPr>
        <w:tabs>
          <w:tab w:val="num" w:pos="3960"/>
        </w:tabs>
        <w:ind w:left="3960" w:hanging="360"/>
      </w:pPr>
    </w:lvl>
    <w:lvl w:ilvl="6" w:tplc="1558130A" w:tentative="1">
      <w:start w:val="1"/>
      <w:numFmt w:val="decimal"/>
      <w:lvlText w:val="%7."/>
      <w:lvlJc w:val="left"/>
      <w:pPr>
        <w:tabs>
          <w:tab w:val="num" w:pos="4680"/>
        </w:tabs>
        <w:ind w:left="4680" w:hanging="360"/>
      </w:pPr>
    </w:lvl>
    <w:lvl w:ilvl="7" w:tplc="B9EAF75A" w:tentative="1">
      <w:start w:val="1"/>
      <w:numFmt w:val="decimal"/>
      <w:lvlText w:val="%8."/>
      <w:lvlJc w:val="left"/>
      <w:pPr>
        <w:tabs>
          <w:tab w:val="num" w:pos="5400"/>
        </w:tabs>
        <w:ind w:left="5400" w:hanging="360"/>
      </w:pPr>
    </w:lvl>
    <w:lvl w:ilvl="8" w:tplc="CD86377C" w:tentative="1">
      <w:start w:val="1"/>
      <w:numFmt w:val="decimal"/>
      <w:lvlText w:val="%9."/>
      <w:lvlJc w:val="left"/>
      <w:pPr>
        <w:tabs>
          <w:tab w:val="num" w:pos="6120"/>
        </w:tabs>
        <w:ind w:left="6120" w:hanging="360"/>
      </w:pPr>
    </w:lvl>
  </w:abstractNum>
  <w:abstractNum w:abstractNumId="9" w15:restartNumberingAfterBreak="0">
    <w:nsid w:val="181D37DE"/>
    <w:multiLevelType w:val="multilevel"/>
    <w:tmpl w:val="19B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850F2"/>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abstractNum w:abstractNumId="11"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24DCD"/>
    <w:multiLevelType w:val="hybridMultilevel"/>
    <w:tmpl w:val="D4D68DE8"/>
    <w:lvl w:ilvl="0" w:tplc="99C23736">
      <w:start w:val="1"/>
      <w:numFmt w:val="bullet"/>
      <w:lvlText w:val="●"/>
      <w:lvlJc w:val="left"/>
      <w:pPr>
        <w:tabs>
          <w:tab w:val="num" w:pos="720"/>
        </w:tabs>
        <w:ind w:left="720" w:hanging="360"/>
      </w:pPr>
      <w:rPr>
        <w:rFonts w:ascii="Lucida Grande" w:hAnsi="Lucida Grande" w:hint="default"/>
      </w:rPr>
    </w:lvl>
    <w:lvl w:ilvl="1" w:tplc="A13CF61E" w:tentative="1">
      <w:start w:val="1"/>
      <w:numFmt w:val="bullet"/>
      <w:lvlText w:val="●"/>
      <w:lvlJc w:val="left"/>
      <w:pPr>
        <w:tabs>
          <w:tab w:val="num" w:pos="1440"/>
        </w:tabs>
        <w:ind w:left="1440" w:hanging="360"/>
      </w:pPr>
      <w:rPr>
        <w:rFonts w:ascii="Lucida Grande" w:hAnsi="Lucida Grande" w:hint="default"/>
      </w:rPr>
    </w:lvl>
    <w:lvl w:ilvl="2" w:tplc="751AC006">
      <w:start w:val="1"/>
      <w:numFmt w:val="bullet"/>
      <w:lvlText w:val="●"/>
      <w:lvlJc w:val="left"/>
      <w:pPr>
        <w:tabs>
          <w:tab w:val="num" w:pos="2160"/>
        </w:tabs>
        <w:ind w:left="2160" w:hanging="360"/>
      </w:pPr>
      <w:rPr>
        <w:rFonts w:ascii="Lucida Grande" w:hAnsi="Lucida Grande" w:hint="default"/>
      </w:rPr>
    </w:lvl>
    <w:lvl w:ilvl="3" w:tplc="285E2CF8" w:tentative="1">
      <w:start w:val="1"/>
      <w:numFmt w:val="bullet"/>
      <w:lvlText w:val="●"/>
      <w:lvlJc w:val="left"/>
      <w:pPr>
        <w:tabs>
          <w:tab w:val="num" w:pos="2880"/>
        </w:tabs>
        <w:ind w:left="2880" w:hanging="360"/>
      </w:pPr>
      <w:rPr>
        <w:rFonts w:ascii="Lucida Grande" w:hAnsi="Lucida Grande" w:hint="default"/>
      </w:rPr>
    </w:lvl>
    <w:lvl w:ilvl="4" w:tplc="978C3BE6" w:tentative="1">
      <w:start w:val="1"/>
      <w:numFmt w:val="bullet"/>
      <w:lvlText w:val="●"/>
      <w:lvlJc w:val="left"/>
      <w:pPr>
        <w:tabs>
          <w:tab w:val="num" w:pos="3600"/>
        </w:tabs>
        <w:ind w:left="3600" w:hanging="360"/>
      </w:pPr>
      <w:rPr>
        <w:rFonts w:ascii="Lucida Grande" w:hAnsi="Lucida Grande" w:hint="default"/>
      </w:rPr>
    </w:lvl>
    <w:lvl w:ilvl="5" w:tplc="44C80958" w:tentative="1">
      <w:start w:val="1"/>
      <w:numFmt w:val="bullet"/>
      <w:lvlText w:val="●"/>
      <w:lvlJc w:val="left"/>
      <w:pPr>
        <w:tabs>
          <w:tab w:val="num" w:pos="4320"/>
        </w:tabs>
        <w:ind w:left="4320" w:hanging="360"/>
      </w:pPr>
      <w:rPr>
        <w:rFonts w:ascii="Lucida Grande" w:hAnsi="Lucida Grande" w:hint="default"/>
      </w:rPr>
    </w:lvl>
    <w:lvl w:ilvl="6" w:tplc="B72EDAD0" w:tentative="1">
      <w:start w:val="1"/>
      <w:numFmt w:val="bullet"/>
      <w:lvlText w:val="●"/>
      <w:lvlJc w:val="left"/>
      <w:pPr>
        <w:tabs>
          <w:tab w:val="num" w:pos="5040"/>
        </w:tabs>
        <w:ind w:left="5040" w:hanging="360"/>
      </w:pPr>
      <w:rPr>
        <w:rFonts w:ascii="Lucida Grande" w:hAnsi="Lucida Grande" w:hint="default"/>
      </w:rPr>
    </w:lvl>
    <w:lvl w:ilvl="7" w:tplc="11B24C24" w:tentative="1">
      <w:start w:val="1"/>
      <w:numFmt w:val="bullet"/>
      <w:lvlText w:val="●"/>
      <w:lvlJc w:val="left"/>
      <w:pPr>
        <w:tabs>
          <w:tab w:val="num" w:pos="5760"/>
        </w:tabs>
        <w:ind w:left="5760" w:hanging="360"/>
      </w:pPr>
      <w:rPr>
        <w:rFonts w:ascii="Lucida Grande" w:hAnsi="Lucida Grande" w:hint="default"/>
      </w:rPr>
    </w:lvl>
    <w:lvl w:ilvl="8" w:tplc="8D649FB8"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A135E"/>
    <w:multiLevelType w:val="hybridMultilevel"/>
    <w:tmpl w:val="4CB41F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20B1A"/>
    <w:multiLevelType w:val="hybridMultilevel"/>
    <w:tmpl w:val="8C96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30AD8"/>
    <w:multiLevelType w:val="hybridMultilevel"/>
    <w:tmpl w:val="4D1EF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C15E31"/>
    <w:multiLevelType w:val="hybridMultilevel"/>
    <w:tmpl w:val="E5663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E197D"/>
    <w:multiLevelType w:val="hybridMultilevel"/>
    <w:tmpl w:val="640CA1E6"/>
    <w:lvl w:ilvl="0" w:tplc="B97654B6">
      <w:start w:val="1"/>
      <w:numFmt w:val="decimal"/>
      <w:lvlText w:val="%1."/>
      <w:lvlJc w:val="left"/>
      <w:pPr>
        <w:ind w:left="720" w:hanging="360"/>
      </w:pPr>
      <w:rPr>
        <w:rFonts w:asciiTheme="minorHAnsi" w:eastAsia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7735A"/>
    <w:multiLevelType w:val="hybridMultilevel"/>
    <w:tmpl w:val="BC6AD378"/>
    <w:lvl w:ilvl="0" w:tplc="55DC487E">
      <w:start w:val="1"/>
      <w:numFmt w:val="decimal"/>
      <w:lvlText w:val="%1."/>
      <w:lvlJc w:val="left"/>
      <w:pPr>
        <w:tabs>
          <w:tab w:val="num" w:pos="-360"/>
        </w:tabs>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618A3189"/>
    <w:multiLevelType w:val="hybridMultilevel"/>
    <w:tmpl w:val="CFC2E0B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B732B"/>
    <w:multiLevelType w:val="hybridMultilevel"/>
    <w:tmpl w:val="2532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E12C28"/>
    <w:multiLevelType w:val="hybridMultilevel"/>
    <w:tmpl w:val="6D96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F474B"/>
    <w:multiLevelType w:val="hybridMultilevel"/>
    <w:tmpl w:val="ADFC1978"/>
    <w:lvl w:ilvl="0" w:tplc="55DC487E">
      <w:start w:val="1"/>
      <w:numFmt w:val="decimal"/>
      <w:lvlText w:val="%1."/>
      <w:lvlJc w:val="left"/>
      <w:pPr>
        <w:tabs>
          <w:tab w:val="num" w:pos="720"/>
        </w:tabs>
        <w:ind w:left="720" w:hanging="360"/>
      </w:pPr>
    </w:lvl>
    <w:lvl w:ilvl="1" w:tplc="85EC30D2" w:tentative="1">
      <w:start w:val="1"/>
      <w:numFmt w:val="decimal"/>
      <w:lvlText w:val="%2."/>
      <w:lvlJc w:val="left"/>
      <w:pPr>
        <w:tabs>
          <w:tab w:val="num" w:pos="1440"/>
        </w:tabs>
        <w:ind w:left="1440" w:hanging="360"/>
      </w:pPr>
    </w:lvl>
    <w:lvl w:ilvl="2" w:tplc="750A70E6" w:tentative="1">
      <w:start w:val="1"/>
      <w:numFmt w:val="decimal"/>
      <w:lvlText w:val="%3."/>
      <w:lvlJc w:val="left"/>
      <w:pPr>
        <w:tabs>
          <w:tab w:val="num" w:pos="2160"/>
        </w:tabs>
        <w:ind w:left="2160" w:hanging="360"/>
      </w:pPr>
    </w:lvl>
    <w:lvl w:ilvl="3" w:tplc="871A9B2C" w:tentative="1">
      <w:start w:val="1"/>
      <w:numFmt w:val="decimal"/>
      <w:lvlText w:val="%4."/>
      <w:lvlJc w:val="left"/>
      <w:pPr>
        <w:tabs>
          <w:tab w:val="num" w:pos="2880"/>
        </w:tabs>
        <w:ind w:left="2880" w:hanging="360"/>
      </w:pPr>
    </w:lvl>
    <w:lvl w:ilvl="4" w:tplc="969C55AC" w:tentative="1">
      <w:start w:val="1"/>
      <w:numFmt w:val="decimal"/>
      <w:lvlText w:val="%5."/>
      <w:lvlJc w:val="left"/>
      <w:pPr>
        <w:tabs>
          <w:tab w:val="num" w:pos="3600"/>
        </w:tabs>
        <w:ind w:left="3600" w:hanging="360"/>
      </w:pPr>
    </w:lvl>
    <w:lvl w:ilvl="5" w:tplc="2DD0D4BE" w:tentative="1">
      <w:start w:val="1"/>
      <w:numFmt w:val="decimal"/>
      <w:lvlText w:val="%6."/>
      <w:lvlJc w:val="left"/>
      <w:pPr>
        <w:tabs>
          <w:tab w:val="num" w:pos="4320"/>
        </w:tabs>
        <w:ind w:left="4320" w:hanging="360"/>
      </w:pPr>
    </w:lvl>
    <w:lvl w:ilvl="6" w:tplc="1558130A" w:tentative="1">
      <w:start w:val="1"/>
      <w:numFmt w:val="decimal"/>
      <w:lvlText w:val="%7."/>
      <w:lvlJc w:val="left"/>
      <w:pPr>
        <w:tabs>
          <w:tab w:val="num" w:pos="5040"/>
        </w:tabs>
        <w:ind w:left="5040" w:hanging="360"/>
      </w:pPr>
    </w:lvl>
    <w:lvl w:ilvl="7" w:tplc="B9EAF75A" w:tentative="1">
      <w:start w:val="1"/>
      <w:numFmt w:val="decimal"/>
      <w:lvlText w:val="%8."/>
      <w:lvlJc w:val="left"/>
      <w:pPr>
        <w:tabs>
          <w:tab w:val="num" w:pos="5760"/>
        </w:tabs>
        <w:ind w:left="5760" w:hanging="360"/>
      </w:pPr>
    </w:lvl>
    <w:lvl w:ilvl="8" w:tplc="CD86377C" w:tentative="1">
      <w:start w:val="1"/>
      <w:numFmt w:val="decimal"/>
      <w:lvlText w:val="%9."/>
      <w:lvlJc w:val="left"/>
      <w:pPr>
        <w:tabs>
          <w:tab w:val="num" w:pos="6480"/>
        </w:tabs>
        <w:ind w:left="6480" w:hanging="360"/>
      </w:pPr>
    </w:lvl>
  </w:abstractNum>
  <w:num w:numId="1">
    <w:abstractNumId w:val="0"/>
  </w:num>
  <w:num w:numId="2">
    <w:abstractNumId w:val="9"/>
  </w:num>
  <w:num w:numId="3">
    <w:abstractNumId w:val="28"/>
  </w:num>
  <w:num w:numId="4">
    <w:abstractNumId w:val="10"/>
  </w:num>
  <w:num w:numId="5">
    <w:abstractNumId w:val="7"/>
  </w:num>
  <w:num w:numId="6">
    <w:abstractNumId w:val="8"/>
  </w:num>
  <w:num w:numId="7">
    <w:abstractNumId w:val="13"/>
  </w:num>
  <w:num w:numId="8">
    <w:abstractNumId w:val="3"/>
  </w:num>
  <w:num w:numId="9">
    <w:abstractNumId w:val="4"/>
  </w:num>
  <w:num w:numId="10">
    <w:abstractNumId w:val="26"/>
  </w:num>
  <w:num w:numId="11">
    <w:abstractNumId w:val="24"/>
  </w:num>
  <w:num w:numId="12">
    <w:abstractNumId w:val="22"/>
  </w:num>
  <w:num w:numId="13">
    <w:abstractNumId w:val="6"/>
  </w:num>
  <w:num w:numId="14">
    <w:abstractNumId w:val="15"/>
  </w:num>
  <w:num w:numId="15">
    <w:abstractNumId w:val="12"/>
  </w:num>
  <w:num w:numId="16">
    <w:abstractNumId w:val="18"/>
  </w:num>
  <w:num w:numId="17">
    <w:abstractNumId w:val="11"/>
  </w:num>
  <w:num w:numId="18">
    <w:abstractNumId w:val="19"/>
  </w:num>
  <w:num w:numId="19">
    <w:abstractNumId w:val="2"/>
  </w:num>
  <w:num w:numId="20">
    <w:abstractNumId w:val="1"/>
  </w:num>
  <w:num w:numId="21">
    <w:abstractNumId w:val="14"/>
  </w:num>
  <w:num w:numId="22">
    <w:abstractNumId w:val="17"/>
  </w:num>
  <w:num w:numId="23">
    <w:abstractNumId w:val="25"/>
  </w:num>
  <w:num w:numId="24">
    <w:abstractNumId w:val="20"/>
  </w:num>
  <w:num w:numId="25">
    <w:abstractNumId w:val="21"/>
  </w:num>
  <w:num w:numId="26">
    <w:abstractNumId w:val="16"/>
  </w:num>
  <w:num w:numId="27">
    <w:abstractNumId w:val="27"/>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9A"/>
    <w:rsid w:val="000046B4"/>
    <w:rsid w:val="000635BE"/>
    <w:rsid w:val="00083C4B"/>
    <w:rsid w:val="000B4A67"/>
    <w:rsid w:val="000D2430"/>
    <w:rsid w:val="000D5089"/>
    <w:rsid w:val="000E0415"/>
    <w:rsid w:val="000E6754"/>
    <w:rsid w:val="000F1EC9"/>
    <w:rsid w:val="000F6965"/>
    <w:rsid w:val="001115D5"/>
    <w:rsid w:val="00115B1B"/>
    <w:rsid w:val="00141019"/>
    <w:rsid w:val="001670CC"/>
    <w:rsid w:val="001B3FAE"/>
    <w:rsid w:val="0021492D"/>
    <w:rsid w:val="002C38DB"/>
    <w:rsid w:val="002C4EE6"/>
    <w:rsid w:val="002D2E9F"/>
    <w:rsid w:val="002E21A1"/>
    <w:rsid w:val="003272CC"/>
    <w:rsid w:val="003336FD"/>
    <w:rsid w:val="003349BC"/>
    <w:rsid w:val="0034628D"/>
    <w:rsid w:val="00356692"/>
    <w:rsid w:val="0039172A"/>
    <w:rsid w:val="003C776B"/>
    <w:rsid w:val="003D3567"/>
    <w:rsid w:val="003E54FA"/>
    <w:rsid w:val="003E6293"/>
    <w:rsid w:val="003F5702"/>
    <w:rsid w:val="0042553F"/>
    <w:rsid w:val="00430E89"/>
    <w:rsid w:val="00441E42"/>
    <w:rsid w:val="004751AF"/>
    <w:rsid w:val="004D69E6"/>
    <w:rsid w:val="004E069A"/>
    <w:rsid w:val="004E1BCC"/>
    <w:rsid w:val="0053148F"/>
    <w:rsid w:val="0055384E"/>
    <w:rsid w:val="005D3E6F"/>
    <w:rsid w:val="005F51FA"/>
    <w:rsid w:val="00611C4E"/>
    <w:rsid w:val="00627CC1"/>
    <w:rsid w:val="00643C71"/>
    <w:rsid w:val="006803B8"/>
    <w:rsid w:val="006B145B"/>
    <w:rsid w:val="006C41A7"/>
    <w:rsid w:val="0072521D"/>
    <w:rsid w:val="00731A12"/>
    <w:rsid w:val="007457E0"/>
    <w:rsid w:val="00745859"/>
    <w:rsid w:val="007766EF"/>
    <w:rsid w:val="007E476E"/>
    <w:rsid w:val="007E5A7C"/>
    <w:rsid w:val="007F4A34"/>
    <w:rsid w:val="00802E43"/>
    <w:rsid w:val="00806581"/>
    <w:rsid w:val="00807966"/>
    <w:rsid w:val="00810025"/>
    <w:rsid w:val="008258A6"/>
    <w:rsid w:val="008B1F64"/>
    <w:rsid w:val="008D3A17"/>
    <w:rsid w:val="008F0656"/>
    <w:rsid w:val="00905DA5"/>
    <w:rsid w:val="00910CB3"/>
    <w:rsid w:val="00943BAB"/>
    <w:rsid w:val="0095225F"/>
    <w:rsid w:val="00993AF7"/>
    <w:rsid w:val="009A7731"/>
    <w:rsid w:val="009E57EF"/>
    <w:rsid w:val="00A7392C"/>
    <w:rsid w:val="00AB1B10"/>
    <w:rsid w:val="00AD1E80"/>
    <w:rsid w:val="00AE1EE2"/>
    <w:rsid w:val="00B23F6C"/>
    <w:rsid w:val="00B3394D"/>
    <w:rsid w:val="00B54A31"/>
    <w:rsid w:val="00B9585C"/>
    <w:rsid w:val="00BD60A9"/>
    <w:rsid w:val="00BF1B62"/>
    <w:rsid w:val="00C1078D"/>
    <w:rsid w:val="00C1699D"/>
    <w:rsid w:val="00C17E1D"/>
    <w:rsid w:val="00C45DF6"/>
    <w:rsid w:val="00C5134F"/>
    <w:rsid w:val="00C73845"/>
    <w:rsid w:val="00C7710B"/>
    <w:rsid w:val="00C94F2E"/>
    <w:rsid w:val="00CB1712"/>
    <w:rsid w:val="00CE75DA"/>
    <w:rsid w:val="00D15151"/>
    <w:rsid w:val="00D23ED2"/>
    <w:rsid w:val="00D327A5"/>
    <w:rsid w:val="00D47026"/>
    <w:rsid w:val="00D9389A"/>
    <w:rsid w:val="00D94141"/>
    <w:rsid w:val="00DA26FD"/>
    <w:rsid w:val="00DB7FC8"/>
    <w:rsid w:val="00E25CC1"/>
    <w:rsid w:val="00E26463"/>
    <w:rsid w:val="00E676E3"/>
    <w:rsid w:val="00E7230D"/>
    <w:rsid w:val="00EB0BFA"/>
    <w:rsid w:val="00F057E9"/>
    <w:rsid w:val="00F76CEA"/>
    <w:rsid w:val="00F9131E"/>
    <w:rsid w:val="00FA30F7"/>
    <w:rsid w:val="00FD2D6F"/>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884EFA"/>
  <w15:chartTrackingRefBased/>
  <w15:docId w15:val="{9976ECF2-3A57-48A0-BF12-C54FEF9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9A"/>
  </w:style>
  <w:style w:type="paragraph" w:styleId="Heading1">
    <w:name w:val="heading 1"/>
    <w:basedOn w:val="Normal"/>
    <w:next w:val="Normal"/>
    <w:link w:val="Heading1Char"/>
    <w:uiPriority w:val="9"/>
    <w:qFormat/>
    <w:rsid w:val="004E0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B17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E0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069A"/>
    <w:rPr>
      <w:b/>
      <w:bCs/>
    </w:rPr>
  </w:style>
  <w:style w:type="character" w:customStyle="1" w:styleId="Heading2Char">
    <w:name w:val="Heading 2 Char"/>
    <w:basedOn w:val="DefaultParagraphFont"/>
    <w:link w:val="Heading2"/>
    <w:uiPriority w:val="9"/>
    <w:rsid w:val="002C38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30F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DF6"/>
    <w:pPr>
      <w:ind w:left="720"/>
      <w:contextualSpacing/>
    </w:pPr>
  </w:style>
  <w:style w:type="character" w:customStyle="1" w:styleId="Heading4Char">
    <w:name w:val="Heading 4 Char"/>
    <w:basedOn w:val="DefaultParagraphFont"/>
    <w:link w:val="Heading4"/>
    <w:uiPriority w:val="9"/>
    <w:rsid w:val="00CB171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FD"/>
  </w:style>
  <w:style w:type="paragraph" w:styleId="Footer">
    <w:name w:val="footer"/>
    <w:basedOn w:val="Normal"/>
    <w:link w:val="FooterChar"/>
    <w:uiPriority w:val="99"/>
    <w:unhideWhenUsed/>
    <w:rsid w:val="00DA2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FD"/>
  </w:style>
  <w:style w:type="character" w:styleId="Hyperlink">
    <w:name w:val="Hyperlink"/>
    <w:basedOn w:val="DefaultParagraphFont"/>
    <w:uiPriority w:val="99"/>
    <w:unhideWhenUsed/>
    <w:rsid w:val="005D3E6F"/>
    <w:rPr>
      <w:color w:val="0782C1"/>
      <w:u w:val="single"/>
    </w:rPr>
  </w:style>
  <w:style w:type="character" w:styleId="Emphasis">
    <w:name w:val="Emphasis"/>
    <w:basedOn w:val="DefaultParagraphFont"/>
    <w:uiPriority w:val="20"/>
    <w:qFormat/>
    <w:rsid w:val="0034628D"/>
    <w:rPr>
      <w:i/>
      <w:iCs/>
    </w:rPr>
  </w:style>
  <w:style w:type="paragraph" w:styleId="NoSpacing">
    <w:name w:val="No Spacing"/>
    <w:uiPriority w:val="1"/>
    <w:qFormat/>
    <w:rsid w:val="0034628D"/>
    <w:pPr>
      <w:spacing w:after="0" w:line="240" w:lineRule="auto"/>
    </w:pPr>
  </w:style>
  <w:style w:type="character" w:styleId="CommentReference">
    <w:name w:val="annotation reference"/>
    <w:basedOn w:val="DefaultParagraphFont"/>
    <w:uiPriority w:val="99"/>
    <w:semiHidden/>
    <w:unhideWhenUsed/>
    <w:rsid w:val="00643C71"/>
    <w:rPr>
      <w:sz w:val="16"/>
      <w:szCs w:val="16"/>
    </w:rPr>
  </w:style>
  <w:style w:type="paragraph" w:styleId="CommentText">
    <w:name w:val="annotation text"/>
    <w:basedOn w:val="Normal"/>
    <w:link w:val="CommentTextChar"/>
    <w:uiPriority w:val="99"/>
    <w:semiHidden/>
    <w:unhideWhenUsed/>
    <w:rsid w:val="00643C71"/>
    <w:pPr>
      <w:spacing w:line="240" w:lineRule="auto"/>
    </w:pPr>
    <w:rPr>
      <w:sz w:val="20"/>
      <w:szCs w:val="20"/>
    </w:rPr>
  </w:style>
  <w:style w:type="character" w:customStyle="1" w:styleId="CommentTextChar">
    <w:name w:val="Comment Text Char"/>
    <w:basedOn w:val="DefaultParagraphFont"/>
    <w:link w:val="CommentText"/>
    <w:uiPriority w:val="99"/>
    <w:semiHidden/>
    <w:rsid w:val="00643C71"/>
    <w:rPr>
      <w:sz w:val="20"/>
      <w:szCs w:val="20"/>
    </w:rPr>
  </w:style>
  <w:style w:type="paragraph" w:styleId="BalloonText">
    <w:name w:val="Balloon Text"/>
    <w:basedOn w:val="Normal"/>
    <w:link w:val="BalloonTextChar"/>
    <w:uiPriority w:val="99"/>
    <w:semiHidden/>
    <w:unhideWhenUsed/>
    <w:rsid w:val="00643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71"/>
    <w:rPr>
      <w:rFonts w:ascii="Segoe UI" w:hAnsi="Segoe UI" w:cs="Segoe UI"/>
      <w:sz w:val="18"/>
      <w:szCs w:val="18"/>
    </w:rPr>
  </w:style>
  <w:style w:type="paragraph" w:styleId="TOCHeading">
    <w:name w:val="TOC Heading"/>
    <w:basedOn w:val="Heading1"/>
    <w:next w:val="Normal"/>
    <w:uiPriority w:val="39"/>
    <w:unhideWhenUsed/>
    <w:qFormat/>
    <w:rsid w:val="00E25CC1"/>
    <w:pPr>
      <w:outlineLvl w:val="9"/>
    </w:pPr>
    <w:rPr>
      <w:lang w:val="en-US"/>
    </w:rPr>
  </w:style>
  <w:style w:type="paragraph" w:styleId="TOC1">
    <w:name w:val="toc 1"/>
    <w:basedOn w:val="Normal"/>
    <w:next w:val="Normal"/>
    <w:autoRedefine/>
    <w:uiPriority w:val="39"/>
    <w:unhideWhenUsed/>
    <w:rsid w:val="00E25CC1"/>
    <w:pPr>
      <w:spacing w:after="100"/>
    </w:pPr>
  </w:style>
  <w:style w:type="paragraph" w:styleId="TOC2">
    <w:name w:val="toc 2"/>
    <w:basedOn w:val="Normal"/>
    <w:next w:val="Normal"/>
    <w:autoRedefine/>
    <w:uiPriority w:val="39"/>
    <w:unhideWhenUsed/>
    <w:rsid w:val="00E25CC1"/>
    <w:pPr>
      <w:spacing w:after="100"/>
      <w:ind w:left="220"/>
    </w:pPr>
  </w:style>
  <w:style w:type="paragraph" w:styleId="TOC3">
    <w:name w:val="toc 3"/>
    <w:basedOn w:val="Normal"/>
    <w:next w:val="Normal"/>
    <w:autoRedefine/>
    <w:uiPriority w:val="39"/>
    <w:unhideWhenUsed/>
    <w:rsid w:val="00E25CC1"/>
    <w:pPr>
      <w:spacing w:after="100"/>
      <w:ind w:left="440"/>
    </w:pPr>
  </w:style>
  <w:style w:type="paragraph" w:styleId="Title">
    <w:name w:val="Title"/>
    <w:basedOn w:val="Normal"/>
    <w:next w:val="Normal"/>
    <w:link w:val="TitleChar"/>
    <w:uiPriority w:val="10"/>
    <w:qFormat/>
    <w:rsid w:val="003C7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76B"/>
    <w:rPr>
      <w:rFonts w:eastAsiaTheme="minorEastAsia"/>
      <w:color w:val="5A5A5A" w:themeColor="text1" w:themeTint="A5"/>
      <w:spacing w:val="15"/>
    </w:rPr>
  </w:style>
  <w:style w:type="table" w:styleId="PlainTable2">
    <w:name w:val="Plain Table 2"/>
    <w:basedOn w:val="TableNormal"/>
    <w:uiPriority w:val="42"/>
    <w:rsid w:val="00D23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F570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B0BFA"/>
    <w:rPr>
      <w:b/>
      <w:bCs/>
    </w:rPr>
  </w:style>
  <w:style w:type="character" w:customStyle="1" w:styleId="CommentSubjectChar">
    <w:name w:val="Comment Subject Char"/>
    <w:basedOn w:val="CommentTextChar"/>
    <w:link w:val="CommentSubject"/>
    <w:uiPriority w:val="99"/>
    <w:semiHidden/>
    <w:rsid w:val="00EB0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144">
      <w:bodyDiv w:val="1"/>
      <w:marLeft w:val="0"/>
      <w:marRight w:val="0"/>
      <w:marTop w:val="0"/>
      <w:marBottom w:val="0"/>
      <w:divBdr>
        <w:top w:val="none" w:sz="0" w:space="0" w:color="auto"/>
        <w:left w:val="none" w:sz="0" w:space="0" w:color="auto"/>
        <w:bottom w:val="none" w:sz="0" w:space="0" w:color="auto"/>
        <w:right w:val="none" w:sz="0" w:space="0" w:color="auto"/>
      </w:divBdr>
      <w:divsChild>
        <w:div w:id="1616674640">
          <w:marLeft w:val="806"/>
          <w:marRight w:val="0"/>
          <w:marTop w:val="0"/>
          <w:marBottom w:val="0"/>
          <w:divBdr>
            <w:top w:val="none" w:sz="0" w:space="0" w:color="auto"/>
            <w:left w:val="none" w:sz="0" w:space="0" w:color="auto"/>
            <w:bottom w:val="none" w:sz="0" w:space="0" w:color="auto"/>
            <w:right w:val="none" w:sz="0" w:space="0" w:color="auto"/>
          </w:divBdr>
        </w:div>
        <w:div w:id="1577862144">
          <w:marLeft w:val="806"/>
          <w:marRight w:val="0"/>
          <w:marTop w:val="0"/>
          <w:marBottom w:val="0"/>
          <w:divBdr>
            <w:top w:val="none" w:sz="0" w:space="0" w:color="auto"/>
            <w:left w:val="none" w:sz="0" w:space="0" w:color="auto"/>
            <w:bottom w:val="none" w:sz="0" w:space="0" w:color="auto"/>
            <w:right w:val="none" w:sz="0" w:space="0" w:color="auto"/>
          </w:divBdr>
        </w:div>
        <w:div w:id="773793730">
          <w:marLeft w:val="806"/>
          <w:marRight w:val="0"/>
          <w:marTop w:val="0"/>
          <w:marBottom w:val="0"/>
          <w:divBdr>
            <w:top w:val="none" w:sz="0" w:space="0" w:color="auto"/>
            <w:left w:val="none" w:sz="0" w:space="0" w:color="auto"/>
            <w:bottom w:val="none" w:sz="0" w:space="0" w:color="auto"/>
            <w:right w:val="none" w:sz="0" w:space="0" w:color="auto"/>
          </w:divBdr>
        </w:div>
        <w:div w:id="1900552849">
          <w:marLeft w:val="806"/>
          <w:marRight w:val="0"/>
          <w:marTop w:val="0"/>
          <w:marBottom w:val="0"/>
          <w:divBdr>
            <w:top w:val="none" w:sz="0" w:space="0" w:color="auto"/>
            <w:left w:val="none" w:sz="0" w:space="0" w:color="auto"/>
            <w:bottom w:val="none" w:sz="0" w:space="0" w:color="auto"/>
            <w:right w:val="none" w:sz="0" w:space="0" w:color="auto"/>
          </w:divBdr>
        </w:div>
        <w:div w:id="153032949">
          <w:marLeft w:val="806"/>
          <w:marRight w:val="0"/>
          <w:marTop w:val="0"/>
          <w:marBottom w:val="0"/>
          <w:divBdr>
            <w:top w:val="none" w:sz="0" w:space="0" w:color="auto"/>
            <w:left w:val="none" w:sz="0" w:space="0" w:color="auto"/>
            <w:bottom w:val="none" w:sz="0" w:space="0" w:color="auto"/>
            <w:right w:val="none" w:sz="0" w:space="0" w:color="auto"/>
          </w:divBdr>
        </w:div>
      </w:divsChild>
    </w:div>
    <w:div w:id="555507065">
      <w:bodyDiv w:val="1"/>
      <w:marLeft w:val="300"/>
      <w:marRight w:val="300"/>
      <w:marTop w:val="300"/>
      <w:marBottom w:val="300"/>
      <w:divBdr>
        <w:top w:val="none" w:sz="0" w:space="0" w:color="auto"/>
        <w:left w:val="none" w:sz="0" w:space="0" w:color="auto"/>
        <w:bottom w:val="none" w:sz="0" w:space="0" w:color="auto"/>
        <w:right w:val="none" w:sz="0" w:space="0" w:color="auto"/>
      </w:divBdr>
    </w:div>
    <w:div w:id="609439658">
      <w:bodyDiv w:val="1"/>
      <w:marLeft w:val="300"/>
      <w:marRight w:val="300"/>
      <w:marTop w:val="300"/>
      <w:marBottom w:val="300"/>
      <w:divBdr>
        <w:top w:val="none" w:sz="0" w:space="0" w:color="auto"/>
        <w:left w:val="none" w:sz="0" w:space="0" w:color="auto"/>
        <w:bottom w:val="none" w:sz="0" w:space="0" w:color="auto"/>
        <w:right w:val="none" w:sz="0" w:space="0" w:color="auto"/>
      </w:divBdr>
    </w:div>
    <w:div w:id="1050223454">
      <w:bodyDiv w:val="1"/>
      <w:marLeft w:val="0"/>
      <w:marRight w:val="0"/>
      <w:marTop w:val="0"/>
      <w:marBottom w:val="0"/>
      <w:divBdr>
        <w:top w:val="none" w:sz="0" w:space="0" w:color="auto"/>
        <w:left w:val="none" w:sz="0" w:space="0" w:color="auto"/>
        <w:bottom w:val="none" w:sz="0" w:space="0" w:color="auto"/>
        <w:right w:val="none" w:sz="0" w:space="0" w:color="auto"/>
      </w:divBdr>
      <w:divsChild>
        <w:div w:id="1672946751">
          <w:marLeft w:val="547"/>
          <w:marRight w:val="0"/>
          <w:marTop w:val="0"/>
          <w:marBottom w:val="0"/>
          <w:divBdr>
            <w:top w:val="none" w:sz="0" w:space="0" w:color="auto"/>
            <w:left w:val="none" w:sz="0" w:space="0" w:color="auto"/>
            <w:bottom w:val="none" w:sz="0" w:space="0" w:color="auto"/>
            <w:right w:val="none" w:sz="0" w:space="0" w:color="auto"/>
          </w:divBdr>
        </w:div>
        <w:div w:id="201330533">
          <w:marLeft w:val="547"/>
          <w:marRight w:val="0"/>
          <w:marTop w:val="0"/>
          <w:marBottom w:val="0"/>
          <w:divBdr>
            <w:top w:val="none" w:sz="0" w:space="0" w:color="auto"/>
            <w:left w:val="none" w:sz="0" w:space="0" w:color="auto"/>
            <w:bottom w:val="none" w:sz="0" w:space="0" w:color="auto"/>
            <w:right w:val="none" w:sz="0" w:space="0" w:color="auto"/>
          </w:divBdr>
        </w:div>
        <w:div w:id="506411743">
          <w:marLeft w:val="547"/>
          <w:marRight w:val="0"/>
          <w:marTop w:val="0"/>
          <w:marBottom w:val="0"/>
          <w:divBdr>
            <w:top w:val="none" w:sz="0" w:space="0" w:color="auto"/>
            <w:left w:val="none" w:sz="0" w:space="0" w:color="auto"/>
            <w:bottom w:val="none" w:sz="0" w:space="0" w:color="auto"/>
            <w:right w:val="none" w:sz="0" w:space="0" w:color="auto"/>
          </w:divBdr>
        </w:div>
        <w:div w:id="293026140">
          <w:marLeft w:val="547"/>
          <w:marRight w:val="0"/>
          <w:marTop w:val="0"/>
          <w:marBottom w:val="0"/>
          <w:divBdr>
            <w:top w:val="none" w:sz="0" w:space="0" w:color="auto"/>
            <w:left w:val="none" w:sz="0" w:space="0" w:color="auto"/>
            <w:bottom w:val="none" w:sz="0" w:space="0" w:color="auto"/>
            <w:right w:val="none" w:sz="0" w:space="0" w:color="auto"/>
          </w:divBdr>
        </w:div>
        <w:div w:id="1420983887">
          <w:marLeft w:val="547"/>
          <w:marRight w:val="0"/>
          <w:marTop w:val="0"/>
          <w:marBottom w:val="0"/>
          <w:divBdr>
            <w:top w:val="none" w:sz="0" w:space="0" w:color="auto"/>
            <w:left w:val="none" w:sz="0" w:space="0" w:color="auto"/>
            <w:bottom w:val="none" w:sz="0" w:space="0" w:color="auto"/>
            <w:right w:val="none" w:sz="0" w:space="0" w:color="auto"/>
          </w:divBdr>
        </w:div>
        <w:div w:id="1407914907">
          <w:marLeft w:val="547"/>
          <w:marRight w:val="0"/>
          <w:marTop w:val="0"/>
          <w:marBottom w:val="0"/>
          <w:divBdr>
            <w:top w:val="none" w:sz="0" w:space="0" w:color="auto"/>
            <w:left w:val="none" w:sz="0" w:space="0" w:color="auto"/>
            <w:bottom w:val="none" w:sz="0" w:space="0" w:color="auto"/>
            <w:right w:val="none" w:sz="0" w:space="0" w:color="auto"/>
          </w:divBdr>
        </w:div>
      </w:divsChild>
    </w:div>
    <w:div w:id="12624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G-K831_(PG_Diploma)\Publications\PG-SW-info-for-students-Scot-Jun17.docx"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open.ac.uk/postgraduate/qualifications/f80" TargetMode="External"/><Relationship Id="rId3" Type="http://schemas.openxmlformats.org/officeDocument/2006/relationships/styles" Target="styles.xml"/><Relationship Id="rId21" Type="http://schemas.openxmlformats.org/officeDocument/2006/relationships/hyperlink" Target="http://www.open.ac.uk/postgraduate/qualifications/f8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cotland@open.ac.uk" TargetMode="External"/><Relationship Id="rId25" Type="http://schemas.openxmlformats.org/officeDocument/2006/relationships/hyperlink" Target="http://www.open.ac.uk/postgraduate/qualifications/e85" TargetMode="External"/><Relationship Id="rId2" Type="http://schemas.openxmlformats.org/officeDocument/2006/relationships/numbering" Target="numbering.xml"/><Relationship Id="rId16" Type="http://schemas.openxmlformats.org/officeDocument/2006/relationships/hyperlink" Target="mailto:scotland@open.ac.uk" TargetMode="External"/><Relationship Id="rId20" Type="http://schemas.openxmlformats.org/officeDocument/2006/relationships/hyperlink" Target="http://www.open.ac.uk/postgraduate/qualifications/e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G-K831_(PG_Diploma)\Publications\PG-SW-info-for-students-Scot-Jun17.docx" TargetMode="External"/><Relationship Id="rId5" Type="http://schemas.openxmlformats.org/officeDocument/2006/relationships/webSettings" Target="webSettings.xml"/><Relationship Id="rId15" Type="http://schemas.openxmlformats.org/officeDocument/2006/relationships/hyperlink" Target="mailto:Scotland@open.ac.uk" TargetMode="External"/><Relationship Id="rId28" Type="http://schemas.openxmlformats.org/officeDocument/2006/relationships/footer" Target="footer4.xml"/><Relationship Id="rId10" Type="http://schemas.openxmlformats.org/officeDocument/2006/relationships/hyperlink" Target="file:///Y:\G-K831_(PG_Diploma)\Publications\PG-SW-info-for-students-Scot-Jun17.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Y:\G-K831_(PG_Diploma)\Publications\PG-SW-info-for-students-Scot-Jun17.docx" TargetMode="External"/><Relationship Id="rId14" Type="http://schemas.openxmlformats.org/officeDocument/2006/relationships/footer" Target="footer2.xml"/><Relationship Id="rId22" Type="http://schemas.openxmlformats.org/officeDocument/2006/relationships/hyperlink" Target="mailto:scotland@open.ac.uk" TargetMode="External"/><Relationship Id="rId27" Type="http://schemas.openxmlformats.org/officeDocument/2006/relationships/hyperlink" Target="mailto:scotland@open.ac.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A1C1-13F7-4E9F-B3CF-C3E200F7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Kate.Fawcett</dc:creator>
  <cp:keywords/>
  <dc:description/>
  <cp:lastModifiedBy>Fiona.Lauckner</cp:lastModifiedBy>
  <cp:revision>4</cp:revision>
  <cp:lastPrinted>2018-06-05T13:13:00Z</cp:lastPrinted>
  <dcterms:created xsi:type="dcterms:W3CDTF">2018-07-22T19:25:00Z</dcterms:created>
  <dcterms:modified xsi:type="dcterms:W3CDTF">2018-10-17T12:10:00Z</dcterms:modified>
</cp:coreProperties>
</file>